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87" w:rsidRPr="00D77207" w:rsidRDefault="00D77207" w:rsidP="00D77207">
      <w:pPr>
        <w:autoSpaceDE w:val="0"/>
        <w:autoSpaceDN w:val="0"/>
        <w:adjustRightInd w:val="0"/>
        <w:spacing w:after="0"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  <w:b/>
        </w:rPr>
        <w:t>AQ1</w:t>
      </w:r>
      <w:r>
        <w:rPr>
          <w:rFonts w:ascii="Arial Unicode MS" w:eastAsia="Arial Unicode MS" w:hAnsi="Arial Unicode MS" w:cs="Arial Unicode MS"/>
        </w:rPr>
        <w:t>: Kindly confi</w:t>
      </w:r>
      <w:r w:rsidR="00417D87" w:rsidRPr="00D77207">
        <w:rPr>
          <w:rFonts w:ascii="Arial Unicode MS" w:eastAsia="Arial Unicode MS" w:hAnsi="Arial Unicode MS" w:cs="Arial Unicode MS"/>
        </w:rPr>
        <w:t>rm "Address for corresponding" details</w:t>
      </w:r>
      <w:r>
        <w:rPr>
          <w:rFonts w:ascii="Arial Unicode MS" w:eastAsia="Arial Unicode MS" w:hAnsi="Arial Unicode MS" w:cs="Arial Unicode MS"/>
        </w:rPr>
        <w:t>.</w:t>
      </w:r>
    </w:p>
    <w:p w:rsidR="00D77207" w:rsidRPr="00D77207" w:rsidRDefault="00D77207" w:rsidP="00D77207">
      <w:pPr>
        <w:spacing w:line="48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77207">
        <w:rPr>
          <w:rFonts w:ascii="Arial Unicode MS" w:eastAsia="Arial Unicode MS" w:hAnsi="Arial Unicode MS" w:cs="Arial Unicode MS"/>
        </w:rPr>
        <w:t xml:space="preserve">ANS: </w:t>
      </w:r>
      <w:r w:rsidR="00417D87"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>Address for Correspondence:</w:t>
      </w:r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417D8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Dr. </w:t>
      </w:r>
      <w:proofErr w:type="spellStart"/>
      <w:r w:rsidRPr="00D77207">
        <w:rPr>
          <w:rFonts w:ascii="Arial Unicode MS" w:eastAsia="Arial Unicode MS" w:hAnsi="Arial Unicode MS" w:cs="Arial Unicode MS"/>
          <w:sz w:val="24"/>
          <w:szCs w:val="24"/>
        </w:rPr>
        <w:t>Somnath</w:t>
      </w:r>
      <w:proofErr w:type="spellEnd"/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 Singh </w:t>
      </w:r>
      <w:proofErr w:type="spellStart"/>
      <w:r w:rsidRPr="00D77207">
        <w:rPr>
          <w:rFonts w:ascii="Arial Unicode MS" w:eastAsia="Arial Unicode MS" w:hAnsi="Arial Unicode MS" w:cs="Arial Unicode MS"/>
          <w:sz w:val="24"/>
          <w:szCs w:val="24"/>
        </w:rPr>
        <w:t>Raghuvanshi</w:t>
      </w:r>
      <w:proofErr w:type="spellEnd"/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, Resident in Medicine, Department of Medicine, Gandhi Medical College, Bhopal (M.P.), India. R </w:t>
      </w:r>
      <w:proofErr w:type="gramStart"/>
      <w:r w:rsidRPr="00D77207">
        <w:rPr>
          <w:rFonts w:ascii="Arial Unicode MS" w:eastAsia="Arial Unicode MS" w:hAnsi="Arial Unicode MS" w:cs="Arial Unicode MS"/>
          <w:sz w:val="24"/>
          <w:szCs w:val="24"/>
        </w:rPr>
        <w:t>A</w:t>
      </w:r>
      <w:proofErr w:type="gramEnd"/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 F-9</w:t>
      </w:r>
      <w:r w:rsidR="00D77207"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77207">
        <w:rPr>
          <w:rFonts w:ascii="Arial Unicode MS" w:eastAsia="Arial Unicode MS" w:hAnsi="Arial Unicode MS" w:cs="Arial Unicode MS"/>
          <w:sz w:val="24"/>
          <w:szCs w:val="24"/>
        </w:rPr>
        <w:t>Gandhi Medical College Bhopal-462001, India.</w:t>
      </w:r>
    </w:p>
    <w:p w:rsidR="00D7720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E-mail: </w:t>
      </w:r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somnathraghuvanshi@gmail.com; </w:t>
      </w:r>
      <w:r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Phone: </w:t>
      </w:r>
      <w:r w:rsidR="00D77207">
        <w:rPr>
          <w:rFonts w:ascii="Arial Unicode MS" w:eastAsia="Arial Unicode MS" w:hAnsi="Arial Unicode MS" w:cs="Arial Unicode MS"/>
          <w:sz w:val="24"/>
          <w:szCs w:val="24"/>
        </w:rPr>
        <w:t>0755-4050212</w:t>
      </w:r>
      <w:r w:rsidR="00D77207" w:rsidRPr="00D77207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D7720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77207"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2747333. </w:t>
      </w:r>
      <w:r w:rsidR="00D77207" w:rsidRPr="00D77207">
        <w:rPr>
          <w:rFonts w:ascii="Arial Unicode MS" w:eastAsia="Arial Unicode MS" w:hAnsi="Arial Unicode MS" w:cs="Arial Unicode MS"/>
          <w:b/>
          <w:sz w:val="24"/>
          <w:szCs w:val="24"/>
        </w:rPr>
        <w:t xml:space="preserve">Mobile: </w:t>
      </w:r>
      <w:r w:rsidR="00D77207" w:rsidRPr="00D77207">
        <w:rPr>
          <w:rFonts w:ascii="Arial Unicode MS" w:eastAsia="Arial Unicode MS" w:hAnsi="Arial Unicode MS" w:cs="Arial Unicode MS"/>
          <w:sz w:val="24"/>
          <w:szCs w:val="24"/>
        </w:rPr>
        <w:t>09479595709</w:t>
      </w:r>
    </w:p>
    <w:p w:rsidR="00417D87" w:rsidRPr="00D77207" w:rsidRDefault="00417D87" w:rsidP="00D77207">
      <w:pPr>
        <w:autoSpaceDE w:val="0"/>
        <w:autoSpaceDN w:val="0"/>
        <w:adjustRightInd w:val="0"/>
        <w:spacing w:after="0"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  <w:b/>
        </w:rPr>
        <w:t>AQ2</w:t>
      </w:r>
      <w:r w:rsidRPr="00D77207">
        <w:rPr>
          <w:rFonts w:ascii="Arial Unicode MS" w:eastAsia="Arial Unicode MS" w:hAnsi="Arial Unicode MS" w:cs="Arial Unicode MS"/>
        </w:rPr>
        <w:t>: Kindly provide Running Title</w:t>
      </w:r>
    </w:p>
    <w:p w:rsidR="00417D8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</w:rPr>
        <w:t>ANS: Endothelial cell dysfunction in sickle cell disease.</w:t>
      </w:r>
    </w:p>
    <w:p w:rsidR="00417D87" w:rsidRPr="00D77207" w:rsidRDefault="00417D87" w:rsidP="00D77207">
      <w:pPr>
        <w:autoSpaceDE w:val="0"/>
        <w:autoSpaceDN w:val="0"/>
        <w:adjustRightInd w:val="0"/>
        <w:spacing w:after="0"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  <w:b/>
        </w:rPr>
        <w:t>AQ3</w:t>
      </w:r>
      <w:r w:rsidRPr="00D77207">
        <w:rPr>
          <w:rFonts w:ascii="Arial Unicode MS" w:eastAsia="Arial Unicode MS" w:hAnsi="Arial Unicode MS" w:cs="Arial Unicode MS"/>
        </w:rPr>
        <w:t xml:space="preserve">: </w:t>
      </w:r>
      <w:r w:rsidR="00D77207" w:rsidRPr="00D77207">
        <w:rPr>
          <w:rFonts w:ascii="Arial Unicode MS" w:eastAsia="Arial Unicode MS" w:hAnsi="Arial Unicode MS" w:cs="Arial Unicode MS"/>
        </w:rPr>
        <w:t>Kindly</w:t>
      </w:r>
      <w:r w:rsidRPr="00D77207">
        <w:rPr>
          <w:rFonts w:ascii="Arial Unicode MS" w:eastAsia="Arial Unicode MS" w:hAnsi="Arial Unicode MS" w:cs="Arial Unicode MS"/>
        </w:rPr>
        <w:t xml:space="preserve"> provide citation for all tables in text</w:t>
      </w:r>
    </w:p>
    <w:p w:rsidR="00417D8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</w:rPr>
        <w:t>ANS:</w:t>
      </w:r>
      <w:r w:rsidR="00D77207">
        <w:rPr>
          <w:rFonts w:ascii="Arial Unicode MS" w:eastAsia="Arial Unicode MS" w:hAnsi="Arial Unicode MS" w:cs="Arial Unicode MS"/>
        </w:rPr>
        <w:t xml:space="preserve"> </w:t>
      </w:r>
      <w:r w:rsidRPr="00D77207">
        <w:rPr>
          <w:rFonts w:ascii="Arial Unicode MS" w:eastAsia="Arial Unicode MS" w:hAnsi="Arial Unicode MS" w:cs="Arial Unicode MS"/>
        </w:rPr>
        <w:t xml:space="preserve">In control group majority of males (82.67%) and females (75%) were found in age &lt; 30 yrs. The mean age of male and female were 24.41 (± 6.59) yrs and 25.00 (± 7.56) yrs </w:t>
      </w:r>
      <w:proofErr w:type="gramStart"/>
      <w:r w:rsidRPr="00D77207">
        <w:rPr>
          <w:rFonts w:ascii="Arial Unicode MS" w:eastAsia="Arial Unicode MS" w:hAnsi="Arial Unicode MS" w:cs="Arial Unicode MS"/>
        </w:rPr>
        <w:t>respectively</w:t>
      </w:r>
      <w:r w:rsidR="007E388B">
        <w:rPr>
          <w:rFonts w:ascii="Arial Unicode MS" w:eastAsia="Arial Unicode MS" w:hAnsi="Arial Unicode MS" w:cs="Arial Unicode MS"/>
        </w:rPr>
        <w:t xml:space="preserve">  (</w:t>
      </w:r>
      <w:proofErr w:type="gramEnd"/>
      <w:r w:rsidR="007E388B">
        <w:rPr>
          <w:rFonts w:ascii="Arial Unicode MS" w:eastAsia="Arial Unicode MS" w:hAnsi="Arial Unicode MS" w:cs="Arial Unicode MS"/>
        </w:rPr>
        <w:t>table</w:t>
      </w:r>
      <w:r w:rsidR="007E388B" w:rsidRPr="007E388B">
        <w:rPr>
          <w:rFonts w:ascii="Arial Unicode MS" w:eastAsia="Arial Unicode MS" w:hAnsi="Arial Unicode MS" w:cs="Arial Unicode MS"/>
          <w:b/>
        </w:rPr>
        <w:t>1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The difference in mean age was statistically </w:t>
      </w:r>
      <w:r w:rsidR="00D77207">
        <w:rPr>
          <w:rFonts w:ascii="Arial Unicode MS" w:eastAsia="Arial Unicode MS" w:hAnsi="Arial Unicode MS" w:cs="Arial Unicode MS"/>
        </w:rPr>
        <w:t>insignifi</w:t>
      </w:r>
      <w:r w:rsidRPr="00D77207">
        <w:rPr>
          <w:rFonts w:ascii="Arial Unicode MS" w:eastAsia="Arial Unicode MS" w:hAnsi="Arial Unicode MS" w:cs="Arial Unicode MS"/>
        </w:rPr>
        <w:t>cant (p &gt; 0.05</w:t>
      </w:r>
      <w:proofErr w:type="gramStart"/>
      <w:r w:rsidRPr="00D77207">
        <w:rPr>
          <w:rFonts w:ascii="Arial Unicode MS" w:eastAsia="Arial Unicode MS" w:hAnsi="Arial Unicode MS" w:cs="Arial Unicode MS"/>
        </w:rPr>
        <w:t>)</w:t>
      </w:r>
      <w:r w:rsidR="007E388B">
        <w:rPr>
          <w:rFonts w:ascii="Arial Unicode MS" w:eastAsia="Arial Unicode MS" w:hAnsi="Arial Unicode MS" w:cs="Arial Unicode MS"/>
        </w:rPr>
        <w:t>(</w:t>
      </w:r>
      <w:proofErr w:type="gramEnd"/>
      <w:r w:rsidR="007E388B">
        <w:rPr>
          <w:rFonts w:ascii="Arial Unicode MS" w:eastAsia="Arial Unicode MS" w:hAnsi="Arial Unicode MS" w:cs="Arial Unicode MS"/>
        </w:rPr>
        <w:t xml:space="preserve">table </w:t>
      </w:r>
      <w:r w:rsidR="007E388B" w:rsidRPr="007E388B">
        <w:rPr>
          <w:rFonts w:ascii="Arial Unicode MS" w:eastAsia="Arial Unicode MS" w:hAnsi="Arial Unicode MS" w:cs="Arial Unicode MS"/>
          <w:b/>
        </w:rPr>
        <w:t>3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In sickle cell trait group majority of males (85.7%) and females (60%) were found in age &lt; 30 yrs. The mean age of males and females were 24.00 (± 7.32) yrs and 23.80 (± 8.25) yrs </w:t>
      </w:r>
      <w:r w:rsidRPr="00D77207">
        <w:rPr>
          <w:rFonts w:ascii="Arial Unicode MS" w:eastAsia="Arial Unicode MS" w:hAnsi="Arial Unicode MS" w:cs="Arial Unicode MS"/>
        </w:rPr>
        <w:lastRenderedPageBreak/>
        <w:t>respectively</w:t>
      </w:r>
      <w:r w:rsidR="007E388B">
        <w:rPr>
          <w:rFonts w:ascii="Arial Unicode MS" w:eastAsia="Arial Unicode MS" w:hAnsi="Arial Unicode MS" w:cs="Arial Unicode MS"/>
        </w:rPr>
        <w:t xml:space="preserve"> (table</w:t>
      </w:r>
      <w:r w:rsidR="007E388B" w:rsidRPr="007E388B">
        <w:rPr>
          <w:rFonts w:ascii="Arial Unicode MS" w:eastAsia="Arial Unicode MS" w:hAnsi="Arial Unicode MS" w:cs="Arial Unicode MS"/>
          <w:b/>
        </w:rPr>
        <w:t>1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The difference in mean </w:t>
      </w:r>
      <w:r w:rsidR="007E388B">
        <w:rPr>
          <w:rFonts w:ascii="Arial Unicode MS" w:eastAsia="Arial Unicode MS" w:hAnsi="Arial Unicode MS" w:cs="Arial Unicode MS"/>
        </w:rPr>
        <w:t>age was statistically insignifi</w:t>
      </w:r>
      <w:r w:rsidRPr="00D77207">
        <w:rPr>
          <w:rFonts w:ascii="Arial Unicode MS" w:eastAsia="Arial Unicode MS" w:hAnsi="Arial Unicode MS" w:cs="Arial Unicode MS"/>
        </w:rPr>
        <w:t xml:space="preserve">cant (p &gt; 0.05). In sickle cell disease group majority of males (75%) and females (80%) were found in age &lt; 30 </w:t>
      </w:r>
      <w:proofErr w:type="gramStart"/>
      <w:r w:rsidRPr="00D77207">
        <w:rPr>
          <w:rFonts w:ascii="Arial Unicode MS" w:eastAsia="Arial Unicode MS" w:hAnsi="Arial Unicode MS" w:cs="Arial Unicode MS"/>
        </w:rPr>
        <w:t>yrs</w:t>
      </w:r>
      <w:r w:rsidR="007E388B">
        <w:rPr>
          <w:rFonts w:ascii="Arial Unicode MS" w:eastAsia="Arial Unicode MS" w:hAnsi="Arial Unicode MS" w:cs="Arial Unicode MS"/>
        </w:rPr>
        <w:t>(</w:t>
      </w:r>
      <w:proofErr w:type="gramEnd"/>
      <w:r w:rsidR="007E388B">
        <w:rPr>
          <w:rFonts w:ascii="Arial Unicode MS" w:eastAsia="Arial Unicode MS" w:hAnsi="Arial Unicode MS" w:cs="Arial Unicode MS"/>
        </w:rPr>
        <w:t>table</w:t>
      </w:r>
      <w:r w:rsidR="007E388B" w:rsidRPr="007E388B">
        <w:rPr>
          <w:rFonts w:ascii="Arial Unicode MS" w:eastAsia="Arial Unicode MS" w:hAnsi="Arial Unicode MS" w:cs="Arial Unicode MS"/>
          <w:b/>
        </w:rPr>
        <w:t>3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The mean age of male and female were 23.63 (± 6.47) yrs and 21.80 (± 6.87) yrs </w:t>
      </w:r>
      <w:proofErr w:type="gramStart"/>
      <w:r w:rsidRPr="00D77207">
        <w:rPr>
          <w:rFonts w:ascii="Arial Unicode MS" w:eastAsia="Arial Unicode MS" w:hAnsi="Arial Unicode MS" w:cs="Arial Unicode MS"/>
        </w:rPr>
        <w:t>respectively</w:t>
      </w:r>
      <w:r w:rsidR="007E388B">
        <w:rPr>
          <w:rFonts w:ascii="Arial Unicode MS" w:eastAsia="Arial Unicode MS" w:hAnsi="Arial Unicode MS" w:cs="Arial Unicode MS"/>
        </w:rPr>
        <w:t>(</w:t>
      </w:r>
      <w:proofErr w:type="gramEnd"/>
      <w:r w:rsidR="007E388B">
        <w:rPr>
          <w:rFonts w:ascii="Arial Unicode MS" w:eastAsia="Arial Unicode MS" w:hAnsi="Arial Unicode MS" w:cs="Arial Unicode MS"/>
        </w:rPr>
        <w:t>table</w:t>
      </w:r>
      <w:r w:rsidR="007E388B" w:rsidRPr="007E388B">
        <w:rPr>
          <w:rFonts w:ascii="Arial Unicode MS" w:eastAsia="Arial Unicode MS" w:hAnsi="Arial Unicode MS" w:cs="Arial Unicode MS"/>
          <w:b/>
        </w:rPr>
        <w:t>1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The difference in mean </w:t>
      </w:r>
      <w:r w:rsidR="007E388B">
        <w:rPr>
          <w:rFonts w:ascii="Arial Unicode MS" w:eastAsia="Arial Unicode MS" w:hAnsi="Arial Unicode MS" w:cs="Arial Unicode MS"/>
        </w:rPr>
        <w:t>age was statistically insignifi</w:t>
      </w:r>
      <w:r w:rsidRPr="00D77207">
        <w:rPr>
          <w:rFonts w:ascii="Arial Unicode MS" w:eastAsia="Arial Unicode MS" w:hAnsi="Arial Unicode MS" w:cs="Arial Unicode MS"/>
        </w:rPr>
        <w:t>cant (p &gt; 0.05</w:t>
      </w:r>
      <w:proofErr w:type="gramStart"/>
      <w:r w:rsidRPr="00D77207">
        <w:rPr>
          <w:rFonts w:ascii="Arial Unicode MS" w:eastAsia="Arial Unicode MS" w:hAnsi="Arial Unicode MS" w:cs="Arial Unicode MS"/>
        </w:rPr>
        <w:t>)</w:t>
      </w:r>
      <w:r w:rsidR="007E388B">
        <w:rPr>
          <w:rFonts w:ascii="Arial Unicode MS" w:eastAsia="Arial Unicode MS" w:hAnsi="Arial Unicode MS" w:cs="Arial Unicode MS"/>
        </w:rPr>
        <w:t>(</w:t>
      </w:r>
      <w:proofErr w:type="gramEnd"/>
      <w:r w:rsidR="007E388B">
        <w:rPr>
          <w:rFonts w:ascii="Arial Unicode MS" w:eastAsia="Arial Unicode MS" w:hAnsi="Arial Unicode MS" w:cs="Arial Unicode MS"/>
        </w:rPr>
        <w:t>table</w:t>
      </w:r>
      <w:r w:rsidR="007E388B" w:rsidRPr="007E388B">
        <w:rPr>
          <w:rFonts w:ascii="Arial Unicode MS" w:eastAsia="Arial Unicode MS" w:hAnsi="Arial Unicode MS" w:cs="Arial Unicode MS"/>
          <w:b/>
        </w:rPr>
        <w:t>3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In AS group majority of males (85.7%) and females (60%) were found in age &lt; 30 yrs. The mean age of males and females were 24.00 (± 7.32) yrs and 23.80 (± 8.25) yrs </w:t>
      </w:r>
      <w:proofErr w:type="gramStart"/>
      <w:r w:rsidRPr="00D77207">
        <w:rPr>
          <w:rFonts w:ascii="Arial Unicode MS" w:eastAsia="Arial Unicode MS" w:hAnsi="Arial Unicode MS" w:cs="Arial Unicode MS"/>
        </w:rPr>
        <w:t>respectively</w:t>
      </w:r>
      <w:r w:rsidR="007E388B">
        <w:rPr>
          <w:rFonts w:ascii="Arial Unicode MS" w:eastAsia="Arial Unicode MS" w:hAnsi="Arial Unicode MS" w:cs="Arial Unicode MS"/>
        </w:rPr>
        <w:t>(</w:t>
      </w:r>
      <w:proofErr w:type="gramEnd"/>
      <w:r w:rsidR="007E388B">
        <w:rPr>
          <w:rFonts w:ascii="Arial Unicode MS" w:eastAsia="Arial Unicode MS" w:hAnsi="Arial Unicode MS" w:cs="Arial Unicode MS"/>
        </w:rPr>
        <w:t>table</w:t>
      </w:r>
      <w:r w:rsidR="007E388B" w:rsidRPr="007E388B">
        <w:rPr>
          <w:rFonts w:ascii="Arial Unicode MS" w:eastAsia="Arial Unicode MS" w:hAnsi="Arial Unicode MS" w:cs="Arial Unicode MS"/>
          <w:b/>
        </w:rPr>
        <w:t>1</w:t>
      </w:r>
      <w:r w:rsidR="007E388B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 xml:space="preserve">. The difference in mean age was statistically </w:t>
      </w:r>
      <w:r w:rsidR="007E388B">
        <w:rPr>
          <w:rFonts w:ascii="Arial Unicode MS" w:eastAsia="Arial Unicode MS" w:hAnsi="Arial Unicode MS" w:cs="Arial Unicode MS"/>
        </w:rPr>
        <w:t>insignifi</w:t>
      </w:r>
      <w:r w:rsidRPr="00D77207">
        <w:rPr>
          <w:rFonts w:ascii="Arial Unicode MS" w:eastAsia="Arial Unicode MS" w:hAnsi="Arial Unicode MS" w:cs="Arial Unicode MS"/>
        </w:rPr>
        <w:t xml:space="preserve">cant (p &gt; 0.05). In SS group majority of males (75%) and females (80%) were found in age &lt; 30 yrs. The mean age of male and female were 23.63 (± 6.47) yrs and21.80 (± 6.87) yrs respectively. The difference in mean age </w:t>
      </w:r>
      <w:r w:rsidR="007E388B">
        <w:rPr>
          <w:rFonts w:ascii="Arial Unicode MS" w:eastAsia="Arial Unicode MS" w:hAnsi="Arial Unicode MS" w:cs="Arial Unicode MS"/>
        </w:rPr>
        <w:t>was statistically insignifi</w:t>
      </w:r>
      <w:r w:rsidRPr="00D77207">
        <w:rPr>
          <w:rFonts w:ascii="Arial Unicode MS" w:eastAsia="Arial Unicode MS" w:hAnsi="Arial Unicode MS" w:cs="Arial Unicode MS"/>
        </w:rPr>
        <w:t>cant (p &gt; 0.05</w:t>
      </w:r>
      <w:proofErr w:type="gramStart"/>
      <w:r w:rsidRPr="00D77207">
        <w:rPr>
          <w:rFonts w:ascii="Arial Unicode MS" w:eastAsia="Arial Unicode MS" w:hAnsi="Arial Unicode MS" w:cs="Arial Unicode MS"/>
        </w:rPr>
        <w:t>)</w:t>
      </w:r>
      <w:r w:rsidR="007761C9">
        <w:rPr>
          <w:rFonts w:ascii="Arial Unicode MS" w:eastAsia="Arial Unicode MS" w:hAnsi="Arial Unicode MS" w:cs="Arial Unicode MS"/>
        </w:rPr>
        <w:t>(</w:t>
      </w:r>
      <w:proofErr w:type="gramEnd"/>
      <w:r w:rsidR="007761C9">
        <w:rPr>
          <w:rFonts w:ascii="Arial Unicode MS" w:eastAsia="Arial Unicode MS" w:hAnsi="Arial Unicode MS" w:cs="Arial Unicode MS"/>
        </w:rPr>
        <w:t>table</w:t>
      </w:r>
      <w:r w:rsidR="007761C9" w:rsidRPr="007761C9">
        <w:rPr>
          <w:rFonts w:ascii="Arial Unicode MS" w:eastAsia="Arial Unicode MS" w:hAnsi="Arial Unicode MS" w:cs="Arial Unicode MS"/>
          <w:b/>
        </w:rPr>
        <w:t>3</w:t>
      </w:r>
      <w:r w:rsidR="007761C9">
        <w:rPr>
          <w:rFonts w:ascii="Arial Unicode MS" w:eastAsia="Arial Unicode MS" w:hAnsi="Arial Unicode MS" w:cs="Arial Unicode MS"/>
        </w:rPr>
        <w:t>)</w:t>
      </w:r>
      <w:r w:rsidRPr="00D77207">
        <w:rPr>
          <w:rFonts w:ascii="Arial Unicode MS" w:eastAsia="Arial Unicode MS" w:hAnsi="Arial Unicode MS" w:cs="Arial Unicode MS"/>
        </w:rPr>
        <w:t>.</w:t>
      </w:r>
    </w:p>
    <w:p w:rsidR="00417D87" w:rsidRPr="00D77207" w:rsidRDefault="00417D87" w:rsidP="00D77207">
      <w:pPr>
        <w:autoSpaceDE w:val="0"/>
        <w:autoSpaceDN w:val="0"/>
        <w:adjustRightInd w:val="0"/>
        <w:spacing w:after="0"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</w:rPr>
        <w:t>As co</w:t>
      </w:r>
      <w:r w:rsidR="007E388B">
        <w:rPr>
          <w:rFonts w:ascii="Arial Unicode MS" w:eastAsia="Arial Unicode MS" w:hAnsi="Arial Unicode MS" w:cs="Arial Unicode MS"/>
        </w:rPr>
        <w:t>mpared to control group signifi</w:t>
      </w:r>
      <w:r w:rsidRPr="00D77207">
        <w:rPr>
          <w:rFonts w:ascii="Arial Unicode MS" w:eastAsia="Arial Unicode MS" w:hAnsi="Arial Unicode MS" w:cs="Arial Unicode MS"/>
        </w:rPr>
        <w:t xml:space="preserve">cant difference was observed in mean FMD (%) in both trait &amp; disease group. </w:t>
      </w:r>
      <w:r w:rsidR="007E388B">
        <w:rPr>
          <w:rFonts w:ascii="Arial Unicode MS" w:eastAsia="Arial Unicode MS" w:hAnsi="Arial Unicode MS" w:cs="Arial Unicode MS"/>
        </w:rPr>
        <w:t>(p&lt;0.05), also signifi</w:t>
      </w:r>
      <w:r w:rsidRPr="00D77207">
        <w:rPr>
          <w:rFonts w:ascii="Arial Unicode MS" w:eastAsia="Arial Unicode MS" w:hAnsi="Arial Unicode MS" w:cs="Arial Unicode MS"/>
        </w:rPr>
        <w:t>cant difference was demonstrated between AS and SS g</w:t>
      </w:r>
      <w:r w:rsidR="007E388B">
        <w:rPr>
          <w:rFonts w:ascii="Arial Unicode MS" w:eastAsia="Arial Unicode MS" w:hAnsi="Arial Unicode MS" w:cs="Arial Unicode MS"/>
        </w:rPr>
        <w:t>roup. In all age groups signifi</w:t>
      </w:r>
      <w:r w:rsidRPr="00D77207">
        <w:rPr>
          <w:rFonts w:ascii="Arial Unicode MS" w:eastAsia="Arial Unicode MS" w:hAnsi="Arial Unicode MS" w:cs="Arial Unicode MS"/>
        </w:rPr>
        <w:t xml:space="preserve">cant difference was observed in cases as compared to control </w:t>
      </w:r>
      <w:r w:rsidR="007E388B">
        <w:rPr>
          <w:rFonts w:ascii="Arial Unicode MS" w:eastAsia="Arial Unicode MS" w:hAnsi="Arial Unicode MS" w:cs="Arial Unicode MS"/>
        </w:rPr>
        <w:t>group (p&lt;0.05</w:t>
      </w:r>
      <w:proofErr w:type="gramStart"/>
      <w:r w:rsidR="007E388B">
        <w:rPr>
          <w:rFonts w:ascii="Arial Unicode MS" w:eastAsia="Arial Unicode MS" w:hAnsi="Arial Unicode MS" w:cs="Arial Unicode MS"/>
        </w:rPr>
        <w:t>)</w:t>
      </w:r>
      <w:r w:rsidR="007761C9">
        <w:rPr>
          <w:rFonts w:ascii="Arial Unicode MS" w:eastAsia="Arial Unicode MS" w:hAnsi="Arial Unicode MS" w:cs="Arial Unicode MS"/>
        </w:rPr>
        <w:t>(</w:t>
      </w:r>
      <w:proofErr w:type="gramEnd"/>
      <w:r w:rsidR="007761C9">
        <w:rPr>
          <w:rFonts w:ascii="Arial Unicode MS" w:eastAsia="Arial Unicode MS" w:hAnsi="Arial Unicode MS" w:cs="Arial Unicode MS"/>
        </w:rPr>
        <w:t>table</w:t>
      </w:r>
      <w:r w:rsidR="007761C9" w:rsidRPr="007761C9">
        <w:rPr>
          <w:rFonts w:ascii="Arial Unicode MS" w:eastAsia="Arial Unicode MS" w:hAnsi="Arial Unicode MS" w:cs="Arial Unicode MS"/>
          <w:b/>
        </w:rPr>
        <w:t>2</w:t>
      </w:r>
      <w:r w:rsidR="007761C9">
        <w:rPr>
          <w:rFonts w:ascii="Arial Unicode MS" w:eastAsia="Arial Unicode MS" w:hAnsi="Arial Unicode MS" w:cs="Arial Unicode MS"/>
        </w:rPr>
        <w:t>)</w:t>
      </w:r>
      <w:r w:rsidR="007E388B">
        <w:rPr>
          <w:rFonts w:ascii="Arial Unicode MS" w:eastAsia="Arial Unicode MS" w:hAnsi="Arial Unicode MS" w:cs="Arial Unicode MS"/>
        </w:rPr>
        <w:t>. Signifi</w:t>
      </w:r>
      <w:r w:rsidRPr="00D77207">
        <w:rPr>
          <w:rFonts w:ascii="Arial Unicode MS" w:eastAsia="Arial Unicode MS" w:hAnsi="Arial Unicode MS" w:cs="Arial Unicode MS"/>
        </w:rPr>
        <w:t>cance difference was observed between male in case and control groups (p&lt;0.0001). Similar findings were observed between females (p&lt;0.0001 as the male by FMD in both case and control group</w:t>
      </w:r>
      <w:r w:rsidR="007761C9">
        <w:rPr>
          <w:rFonts w:ascii="Arial Unicode MS" w:eastAsia="Arial Unicode MS" w:hAnsi="Arial Unicode MS" w:cs="Arial Unicode MS"/>
        </w:rPr>
        <w:t xml:space="preserve"> (table</w:t>
      </w:r>
      <w:r w:rsidR="007761C9" w:rsidRPr="007761C9">
        <w:rPr>
          <w:rFonts w:ascii="Arial Unicode MS" w:eastAsia="Arial Unicode MS" w:hAnsi="Arial Unicode MS" w:cs="Arial Unicode MS"/>
          <w:b/>
        </w:rPr>
        <w:t>4</w:t>
      </w:r>
      <w:r w:rsidR="007761C9">
        <w:rPr>
          <w:rFonts w:ascii="Arial Unicode MS" w:eastAsia="Arial Unicode MS" w:hAnsi="Arial Unicode MS" w:cs="Arial Unicode MS"/>
        </w:rPr>
        <w:t>).</w:t>
      </w:r>
    </w:p>
    <w:p w:rsidR="00417D8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</w:rPr>
      </w:pPr>
    </w:p>
    <w:p w:rsidR="00417D8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</w:rPr>
      </w:pPr>
      <w:r w:rsidRPr="00D77207">
        <w:rPr>
          <w:rFonts w:ascii="Arial Unicode MS" w:eastAsia="Arial Unicode MS" w:hAnsi="Arial Unicode MS" w:cs="Arial Unicode MS"/>
          <w:b/>
        </w:rPr>
        <w:lastRenderedPageBreak/>
        <w:t>AQ4</w:t>
      </w:r>
      <w:r w:rsidRPr="00D77207">
        <w:rPr>
          <w:rFonts w:ascii="Arial Unicode MS" w:eastAsia="Arial Unicode MS" w:hAnsi="Arial Unicode MS" w:cs="Arial Unicode MS"/>
        </w:rPr>
        <w:t>: Kindly provide details of "Authors Contribution"</w:t>
      </w:r>
    </w:p>
    <w:p w:rsidR="00417D87" w:rsidRPr="00D77207" w:rsidRDefault="00417D87" w:rsidP="00D77207">
      <w:pPr>
        <w:autoSpaceDE w:val="0"/>
        <w:autoSpaceDN w:val="0"/>
        <w:adjustRightInd w:val="0"/>
        <w:spacing w:after="0" w:line="48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PKR – </w:t>
      </w:r>
      <w:r w:rsidR="00D77207" w:rsidRPr="00D77207">
        <w:rPr>
          <w:rFonts w:ascii="Arial Unicode MS" w:eastAsia="Arial Unicode MS" w:hAnsi="Arial Unicode MS" w:cs="Arial Unicode MS"/>
          <w:sz w:val="24"/>
          <w:szCs w:val="24"/>
        </w:rPr>
        <w:t>Study design and drafted manuscript</w:t>
      </w:r>
      <w:r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; SSR – </w:t>
      </w:r>
      <w:r w:rsidR="00D77207" w:rsidRPr="00D77207">
        <w:rPr>
          <w:rFonts w:ascii="Arial Unicode MS" w:eastAsia="Arial Unicode MS" w:hAnsi="Arial Unicode MS" w:cs="Arial Unicode MS"/>
          <w:sz w:val="24"/>
          <w:szCs w:val="24"/>
        </w:rPr>
        <w:t>statistical analysis and drafted manuscript.</w:t>
      </w:r>
      <w:proofErr w:type="gramEnd"/>
    </w:p>
    <w:p w:rsidR="00417D87" w:rsidRPr="00D77207" w:rsidRDefault="00417D87" w:rsidP="00D77207">
      <w:pPr>
        <w:spacing w:line="48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Source of Support: </w:t>
      </w:r>
      <w:r w:rsidRPr="00D77207">
        <w:rPr>
          <w:rFonts w:ascii="Arial Unicode MS" w:eastAsia="Arial Unicode MS" w:hAnsi="Arial Unicode MS" w:cs="Arial Unicode MS"/>
          <w:sz w:val="24"/>
          <w:szCs w:val="24"/>
        </w:rPr>
        <w:t xml:space="preserve">Nil, </w:t>
      </w:r>
      <w:r w:rsidR="00D77207"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>Confl</w:t>
      </w:r>
      <w:r w:rsidRPr="00D7720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ict of Interest: </w:t>
      </w:r>
      <w:r w:rsidRPr="00D77207">
        <w:rPr>
          <w:rFonts w:ascii="Arial Unicode MS" w:eastAsia="Arial Unicode MS" w:hAnsi="Arial Unicode MS" w:cs="Arial Unicode MS"/>
          <w:sz w:val="24"/>
          <w:szCs w:val="24"/>
        </w:rPr>
        <w:t>None declared</w:t>
      </w:r>
    </w:p>
    <w:p w:rsidR="00417D87" w:rsidRPr="00D77207" w:rsidRDefault="00417D87" w:rsidP="00D77207">
      <w:pPr>
        <w:spacing w:line="480" w:lineRule="auto"/>
        <w:jc w:val="both"/>
      </w:pPr>
    </w:p>
    <w:sectPr w:rsidR="00417D87" w:rsidRPr="00D77207" w:rsidSect="006B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17D87"/>
    <w:rsid w:val="00417D87"/>
    <w:rsid w:val="006B78EB"/>
    <w:rsid w:val="007761C9"/>
    <w:rsid w:val="007E388B"/>
    <w:rsid w:val="00D7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2014-02-11T18:21:00Z</dcterms:created>
  <dcterms:modified xsi:type="dcterms:W3CDTF">2014-02-11T18:56:00Z</dcterms:modified>
</cp:coreProperties>
</file>