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16" w:rsidRDefault="00AB0510" w:rsidP="00AB05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486400" cy="32004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B0510" w:rsidRPr="00AB0510" w:rsidRDefault="00AB0510" w:rsidP="00AB05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 1: Percentage of students aware about the detailed side effects of tobacco</w:t>
      </w:r>
    </w:p>
    <w:sectPr w:rsidR="00AB0510" w:rsidRPr="00AB0510" w:rsidSect="006A7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characterSpacingControl w:val="doNotCompress"/>
  <w:compat/>
  <w:rsids>
    <w:rsidRoot w:val="00AB0510"/>
    <w:rsid w:val="006A7716"/>
    <w:rsid w:val="00AB0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 of students aware</c:v>
                </c:pt>
              </c:strCache>
            </c:strRef>
          </c:tx>
          <c:dLbls>
            <c:showVal val="1"/>
            <c:showLeaderLines val="1"/>
          </c:dLbls>
          <c:cat>
            <c:strRef>
              <c:f>Sheet1!$A$2:$A$8</c:f>
              <c:strCache>
                <c:ptCount val="7"/>
                <c:pt idx="0">
                  <c:v>Lung Diseases</c:v>
                </c:pt>
                <c:pt idx="1">
                  <c:v>Cardiac Diseases</c:v>
                </c:pt>
                <c:pt idx="2">
                  <c:v>Oral Cancer</c:v>
                </c:pt>
                <c:pt idx="3">
                  <c:v>Diabetes</c:v>
                </c:pt>
                <c:pt idx="4">
                  <c:v>Systemic Infections and Psychological problems</c:v>
                </c:pt>
                <c:pt idx="5">
                  <c:v>Impotence</c:v>
                </c:pt>
                <c:pt idx="6">
                  <c:v>Unaware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40</c:v>
                </c:pt>
                <c:pt idx="1">
                  <c:v>14</c:v>
                </c:pt>
                <c:pt idx="2">
                  <c:v>10</c:v>
                </c:pt>
                <c:pt idx="3">
                  <c:v>4</c:v>
                </c:pt>
                <c:pt idx="4">
                  <c:v>2</c:v>
                </c:pt>
                <c:pt idx="5">
                  <c:v>6</c:v>
                </c:pt>
                <c:pt idx="6">
                  <c:v>24</c:v>
                </c:pt>
              </c:numCache>
            </c:numRef>
          </c:val>
        </c:ser>
        <c:firstSliceAng val="0"/>
        <c:holeSize val="50"/>
      </c:doughnut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2018-06-07T06:24:00Z</dcterms:created>
  <dcterms:modified xsi:type="dcterms:W3CDTF">2018-06-07T06:34:00Z</dcterms:modified>
</cp:coreProperties>
</file>