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25" w:rsidRPr="00B31851" w:rsidRDefault="002B5325" w:rsidP="002B5325">
      <w:pPr>
        <w:rPr>
          <w:rFonts w:ascii="Times New Roman" w:hAnsi="Times New Roman" w:cs="Times New Roman"/>
          <w:sz w:val="24"/>
          <w:szCs w:val="24"/>
        </w:rPr>
      </w:pPr>
    </w:p>
    <w:p w:rsidR="002B5325" w:rsidRPr="00B31851" w:rsidRDefault="002B5325" w:rsidP="002B5325">
      <w:pPr>
        <w:spacing w:before="240" w:after="0" w:line="240" w:lineRule="auto"/>
        <w:ind w:right="26"/>
        <w:contextualSpacing/>
        <w:jc w:val="both"/>
        <w:rPr>
          <w:rFonts w:ascii="Times New Roman" w:hAnsi="Times New Roman" w:cs="Times New Roman"/>
          <w:sz w:val="24"/>
          <w:szCs w:val="24"/>
        </w:rPr>
      </w:pPr>
      <w:r w:rsidRPr="00B31851">
        <w:rPr>
          <w:rFonts w:ascii="Times New Roman" w:hAnsi="Times New Roman" w:cs="Times New Roman"/>
          <w:sz w:val="24"/>
          <w:szCs w:val="24"/>
        </w:rPr>
        <w:t xml:space="preserve">To </w:t>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t>Date: 15</w:t>
      </w:r>
      <w:r w:rsidRPr="00B31851">
        <w:rPr>
          <w:rFonts w:ascii="Times New Roman" w:hAnsi="Times New Roman" w:cs="Times New Roman"/>
          <w:sz w:val="24"/>
          <w:szCs w:val="24"/>
          <w:vertAlign w:val="superscript"/>
        </w:rPr>
        <w:t>th</w:t>
      </w:r>
      <w:r w:rsidRPr="00B31851">
        <w:rPr>
          <w:rFonts w:ascii="Times New Roman" w:hAnsi="Times New Roman" w:cs="Times New Roman"/>
          <w:sz w:val="24"/>
          <w:szCs w:val="24"/>
        </w:rPr>
        <w:t xml:space="preserve"> June 2018</w:t>
      </w:r>
    </w:p>
    <w:p w:rsidR="002B5325" w:rsidRPr="00B31851" w:rsidRDefault="002B5325" w:rsidP="002B5325">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The chief editor</w:t>
      </w:r>
    </w:p>
    <w:p w:rsidR="002B5325" w:rsidRPr="00B31851" w:rsidRDefault="002B5325" w:rsidP="002B5325">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Journal of College of Medical Science</w:t>
      </w:r>
    </w:p>
    <w:p w:rsidR="002B5325" w:rsidRPr="00B31851" w:rsidRDefault="002B5325" w:rsidP="002B5325">
      <w:pPr>
        <w:spacing w:before="240" w:after="0" w:line="240" w:lineRule="auto"/>
        <w:contextualSpacing/>
        <w:jc w:val="both"/>
        <w:rPr>
          <w:rFonts w:ascii="Times New Roman" w:hAnsi="Times New Roman" w:cs="Times New Roman"/>
          <w:sz w:val="24"/>
          <w:szCs w:val="24"/>
        </w:rPr>
      </w:pPr>
      <w:proofErr w:type="spellStart"/>
      <w:r w:rsidRPr="00B31851">
        <w:rPr>
          <w:rFonts w:ascii="Times New Roman" w:hAnsi="Times New Roman" w:cs="Times New Roman"/>
          <w:sz w:val="24"/>
          <w:szCs w:val="24"/>
        </w:rPr>
        <w:t>Bharatpur</w:t>
      </w:r>
      <w:proofErr w:type="spellEnd"/>
    </w:p>
    <w:p w:rsidR="002B5325" w:rsidRPr="00B31851" w:rsidRDefault="002B5325" w:rsidP="002B5325">
      <w:pPr>
        <w:spacing w:before="240" w:after="0" w:line="240" w:lineRule="auto"/>
        <w:contextualSpacing/>
        <w:jc w:val="both"/>
        <w:rPr>
          <w:rFonts w:ascii="Times New Roman" w:hAnsi="Times New Roman" w:cs="Times New Roman"/>
          <w:sz w:val="24"/>
          <w:szCs w:val="24"/>
        </w:rPr>
      </w:pPr>
    </w:p>
    <w:p w:rsidR="002B5325" w:rsidRPr="00B31851" w:rsidRDefault="002B5325" w:rsidP="002B5325">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Subject: Cover Letter</w:t>
      </w:r>
    </w:p>
    <w:p w:rsidR="002B5325" w:rsidRPr="00B31851" w:rsidRDefault="002B5325" w:rsidP="002B5325">
      <w:pPr>
        <w:spacing w:before="240" w:after="0" w:line="240" w:lineRule="auto"/>
        <w:contextualSpacing/>
        <w:jc w:val="both"/>
        <w:rPr>
          <w:rFonts w:ascii="Times New Roman" w:hAnsi="Times New Roman" w:cs="Times New Roman"/>
          <w:sz w:val="24"/>
          <w:szCs w:val="24"/>
        </w:rPr>
      </w:pPr>
    </w:p>
    <w:p w:rsidR="002B5325" w:rsidRPr="00B31851" w:rsidRDefault="002B5325" w:rsidP="002B5325">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Dear Editor,</w:t>
      </w:r>
    </w:p>
    <w:p w:rsidR="002B5325" w:rsidRPr="00B31851" w:rsidRDefault="002B5325" w:rsidP="002B5325">
      <w:pPr>
        <w:spacing w:line="240" w:lineRule="auto"/>
        <w:contextualSpacing/>
        <w:jc w:val="both"/>
        <w:rPr>
          <w:rFonts w:ascii="Times New Roman" w:hAnsi="Times New Roman" w:cs="Times New Roman"/>
          <w:sz w:val="24"/>
          <w:szCs w:val="24"/>
        </w:rPr>
      </w:pPr>
    </w:p>
    <w:p w:rsidR="002B5325" w:rsidRPr="00B31851" w:rsidRDefault="002B5325" w:rsidP="002B5325">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 xml:space="preserve">I would like to submit this original article titled: </w:t>
      </w:r>
      <w:r w:rsidRPr="00B31851">
        <w:rPr>
          <w:rFonts w:ascii="Times New Roman" w:hAnsi="Times New Roman" w:cs="Times New Roman"/>
          <w:b/>
          <w:sz w:val="24"/>
          <w:szCs w:val="24"/>
        </w:rPr>
        <w:t>‘‘</w:t>
      </w:r>
      <w:r w:rsidRPr="00B31851">
        <w:rPr>
          <w:rFonts w:ascii="Times New Roman" w:hAnsi="Times New Roman" w:cs="Times New Roman"/>
          <w:b/>
          <w:lang w:val="en-GB"/>
        </w:rPr>
        <w:t>Temporomandibular joint disorders and its relationship with parafunctional habits among undergraduate medical and dental students</w:t>
      </w:r>
      <w:r w:rsidRPr="00B31851">
        <w:rPr>
          <w:rFonts w:ascii="Times New Roman" w:hAnsi="Times New Roman" w:cs="Times New Roman"/>
          <w:b/>
          <w:sz w:val="24"/>
          <w:szCs w:val="24"/>
        </w:rPr>
        <w:t xml:space="preserve">’’ </w:t>
      </w:r>
      <w:r w:rsidRPr="00B31851">
        <w:rPr>
          <w:rFonts w:ascii="Times New Roman" w:hAnsi="Times New Roman" w:cs="Times New Roman"/>
          <w:sz w:val="24"/>
          <w:szCs w:val="24"/>
        </w:rPr>
        <w:t xml:space="preserve">for publication in your journal. </w:t>
      </w:r>
    </w:p>
    <w:p w:rsidR="002B5325" w:rsidRPr="00B31851" w:rsidRDefault="002B5325" w:rsidP="002B5325">
      <w:pPr>
        <w:spacing w:line="240" w:lineRule="auto"/>
        <w:contextualSpacing/>
        <w:jc w:val="both"/>
        <w:rPr>
          <w:rFonts w:ascii="Times New Roman" w:hAnsi="Times New Roman" w:cs="Times New Roman"/>
          <w:lang w:val="en-GB"/>
        </w:rPr>
      </w:pPr>
      <w:r w:rsidRPr="00B31851">
        <w:rPr>
          <w:rFonts w:ascii="Times New Roman" w:hAnsi="Times New Roman" w:cs="Times New Roman"/>
          <w:sz w:val="24"/>
          <w:szCs w:val="24"/>
        </w:rPr>
        <w:t xml:space="preserve">Temporomandibular disorder is an enigmatic issue for health care professionals due to its deleterious effect on the stomatognathic system. TMD has multifactorial etiologies. Patient usually experience pain in the joint followed by joint sound and finally difficulty in opening mouth. Various studies have shown the association of parafunctional habits and TMD. </w:t>
      </w:r>
      <w:r w:rsidRPr="00B31851">
        <w:rPr>
          <w:rFonts w:ascii="Times New Roman" w:hAnsi="Times New Roman" w:cs="Times New Roman"/>
          <w:lang w:val="en-GB"/>
        </w:rPr>
        <w:t xml:space="preserve">However, study pertaining to prevalence of TMD and/or in association with parafunctional habits has not been conducted in Nepal till date. Hence this study was carried out. </w:t>
      </w:r>
    </w:p>
    <w:p w:rsidR="002B5325" w:rsidRPr="00B31851" w:rsidRDefault="002B5325" w:rsidP="002B5325">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 xml:space="preserve">I have not submitted this article in any other journals for publication. I would be highly obliged if you would consider my article for publication in your coming up issue. </w:t>
      </w:r>
    </w:p>
    <w:p w:rsidR="002B5325" w:rsidRPr="00B31851" w:rsidRDefault="002B5325" w:rsidP="002B5325">
      <w:pPr>
        <w:spacing w:before="240" w:after="0" w:line="240" w:lineRule="auto"/>
        <w:contextualSpacing/>
        <w:jc w:val="both"/>
        <w:rPr>
          <w:rFonts w:ascii="Times New Roman" w:hAnsi="Times New Roman" w:cs="Times New Roman"/>
          <w:sz w:val="24"/>
          <w:szCs w:val="24"/>
        </w:rPr>
      </w:pPr>
    </w:p>
    <w:p w:rsidR="002B5325" w:rsidRPr="00B31851" w:rsidRDefault="002B5325" w:rsidP="002B5325">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Thanking you,</w:t>
      </w:r>
    </w:p>
    <w:p w:rsidR="002B5325" w:rsidRPr="00B31851" w:rsidRDefault="002B5325" w:rsidP="002B5325">
      <w:pPr>
        <w:spacing w:before="240" w:after="0" w:line="240" w:lineRule="auto"/>
        <w:contextualSpacing/>
        <w:jc w:val="both"/>
        <w:rPr>
          <w:rFonts w:ascii="Times New Roman" w:hAnsi="Times New Roman" w:cs="Times New Roman"/>
          <w:sz w:val="24"/>
          <w:szCs w:val="24"/>
        </w:rPr>
      </w:pPr>
    </w:p>
    <w:p w:rsidR="002B5325" w:rsidRPr="00B31851" w:rsidRDefault="002B5325" w:rsidP="002B5325">
      <w:pPr>
        <w:spacing w:before="240" w:after="0" w:line="240" w:lineRule="auto"/>
        <w:contextualSpacing/>
        <w:jc w:val="both"/>
        <w:rPr>
          <w:rFonts w:ascii="Times New Roman" w:hAnsi="Times New Roman" w:cs="Times New Roman"/>
          <w:sz w:val="24"/>
          <w:szCs w:val="24"/>
        </w:rPr>
      </w:pPr>
    </w:p>
    <w:p w:rsidR="002B5325" w:rsidRPr="00B31851" w:rsidRDefault="002B5325" w:rsidP="002B5325">
      <w:pPr>
        <w:spacing w:before="240" w:after="0" w:line="240" w:lineRule="auto"/>
        <w:contextualSpacing/>
        <w:jc w:val="both"/>
        <w:rPr>
          <w:rFonts w:ascii="Times New Roman" w:hAnsi="Times New Roman" w:cs="Times New Roman"/>
          <w:sz w:val="24"/>
          <w:szCs w:val="24"/>
        </w:rPr>
      </w:pPr>
    </w:p>
    <w:p w:rsidR="002B5325" w:rsidRPr="00B31851" w:rsidRDefault="002B5325" w:rsidP="002B5325">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Yours sincerely,</w:t>
      </w:r>
    </w:p>
    <w:p w:rsidR="002B5325" w:rsidRPr="00B31851" w:rsidRDefault="002B5325" w:rsidP="002B5325">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noProof/>
          <w:color w:val="000000"/>
        </w:rPr>
        <w:drawing>
          <wp:inline distT="0" distB="0" distL="0" distR="0" wp14:anchorId="637DFF2D" wp14:editId="73B33AF6">
            <wp:extent cx="1609725" cy="314325"/>
            <wp:effectExtent l="0" t="0" r="9525" b="9525"/>
            <wp:docPr id="20" name="Picture 20" descr="New Doc 2017-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oc 2017-12-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314325"/>
                    </a:xfrm>
                    <a:prstGeom prst="rect">
                      <a:avLst/>
                    </a:prstGeom>
                    <a:noFill/>
                    <a:ln>
                      <a:noFill/>
                    </a:ln>
                  </pic:spPr>
                </pic:pic>
              </a:graphicData>
            </a:graphic>
          </wp:inline>
        </w:drawing>
      </w:r>
    </w:p>
    <w:p w:rsidR="002B5325" w:rsidRPr="00B31851" w:rsidRDefault="002B5325" w:rsidP="002B5325">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 xml:space="preserve">Dr. Sudeep Acharya </w:t>
      </w:r>
    </w:p>
    <w:p w:rsidR="002B5325" w:rsidRPr="00B31851" w:rsidRDefault="002B5325" w:rsidP="002B5325">
      <w:pPr>
        <w:contextualSpacing/>
        <w:jc w:val="both"/>
        <w:rPr>
          <w:rFonts w:ascii="Times New Roman" w:hAnsi="Times New Roman" w:cs="Times New Roman"/>
          <w:sz w:val="24"/>
          <w:szCs w:val="24"/>
        </w:rPr>
      </w:pPr>
      <w:r w:rsidRPr="00B31851">
        <w:rPr>
          <w:rFonts w:ascii="Times New Roman" w:hAnsi="Times New Roman" w:cs="Times New Roman"/>
          <w:sz w:val="24"/>
          <w:szCs w:val="24"/>
        </w:rPr>
        <w:t>Associate Professor of Department of Oral and Maxillofacial Surgery</w:t>
      </w:r>
    </w:p>
    <w:p w:rsidR="002B5325" w:rsidRPr="00B31851" w:rsidRDefault="002B5325" w:rsidP="002B5325">
      <w:pPr>
        <w:contextualSpacing/>
        <w:jc w:val="both"/>
        <w:rPr>
          <w:rFonts w:ascii="Times New Roman" w:hAnsi="Times New Roman" w:cs="Times New Roman"/>
          <w:sz w:val="24"/>
          <w:szCs w:val="24"/>
        </w:rPr>
      </w:pPr>
      <w:r w:rsidRPr="00B31851">
        <w:rPr>
          <w:rFonts w:ascii="Times New Roman" w:hAnsi="Times New Roman" w:cs="Times New Roman"/>
          <w:sz w:val="24"/>
          <w:szCs w:val="24"/>
        </w:rPr>
        <w:t>KIST Medical College and Teaching Hospital</w:t>
      </w:r>
    </w:p>
    <w:p w:rsidR="002B5325" w:rsidRPr="00B31851" w:rsidRDefault="002B5325" w:rsidP="002B5325">
      <w:pPr>
        <w:contextualSpacing/>
        <w:jc w:val="both"/>
        <w:rPr>
          <w:rFonts w:ascii="Times New Roman" w:hAnsi="Times New Roman" w:cs="Times New Roman"/>
          <w:sz w:val="24"/>
          <w:szCs w:val="24"/>
        </w:rPr>
      </w:pPr>
      <w:r w:rsidRPr="00B31851">
        <w:rPr>
          <w:rFonts w:ascii="Times New Roman" w:hAnsi="Times New Roman" w:cs="Times New Roman"/>
          <w:sz w:val="24"/>
          <w:szCs w:val="24"/>
        </w:rPr>
        <w:t>Kathmandu, Nepal</w:t>
      </w:r>
    </w:p>
    <w:p w:rsidR="002B5325" w:rsidRDefault="002B5325" w:rsidP="002B5325">
      <w:pPr>
        <w:rPr>
          <w:rFonts w:ascii="Times New Roman" w:hAnsi="Times New Roman" w:cs="Times New Roman"/>
          <w:b/>
          <w:sz w:val="24"/>
          <w:szCs w:val="24"/>
          <w:u w:val="single"/>
        </w:rPr>
      </w:pPr>
      <w:bookmarkStart w:id="0" w:name="_GoBack"/>
      <w:bookmarkEnd w:id="0"/>
    </w:p>
    <w:p w:rsidR="00EB6EF4" w:rsidRDefault="00EB6EF4"/>
    <w:sectPr w:rsidR="00EB6E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98"/>
    <w:rsid w:val="002B5325"/>
    <w:rsid w:val="00783998"/>
    <w:rsid w:val="00EB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2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2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Company>Hewlett-Packard</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RajibChaulagain</dc:creator>
  <cp:keywords/>
  <dc:description/>
  <cp:lastModifiedBy>RajibChaulagain</cp:lastModifiedBy>
  <cp:revision>2</cp:revision>
  <dcterms:created xsi:type="dcterms:W3CDTF">2018-06-15T10:32:00Z</dcterms:created>
  <dcterms:modified xsi:type="dcterms:W3CDTF">2018-06-15T10:32:00Z</dcterms:modified>
</cp:coreProperties>
</file>