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CF1A7" w14:textId="1F7F8F9A" w:rsidR="00A361B0" w:rsidRDefault="00D76EAE" w:rsidP="00432429">
      <w:pPr>
        <w:pStyle w:val="01CoverTitles"/>
        <w:spacing w:line="360" w:lineRule="auto"/>
        <w:rPr>
          <w:lang w:val="en-US"/>
        </w:rPr>
      </w:pPr>
      <w:r w:rsidRPr="00C741CA">
        <w:t>TITLE [Times New Roman 1</w:t>
      </w:r>
      <w:r>
        <w:rPr>
          <w:lang w:val="en-US"/>
        </w:rPr>
        <w:t>7</w:t>
      </w:r>
      <w:r w:rsidRPr="00C741CA">
        <w:t xml:space="preserve"> Bold]</w:t>
      </w:r>
    </w:p>
    <w:p w14:paraId="229020EC" w14:textId="79995C42" w:rsidR="00D76EAE" w:rsidRPr="00A361B0" w:rsidRDefault="00A361B0" w:rsidP="00432429">
      <w:pPr>
        <w:pStyle w:val="01CoverTitles"/>
        <w:spacing w:line="360" w:lineRule="auto"/>
        <w:rPr>
          <w:b w:val="0"/>
          <w:bCs/>
          <w:lang w:val="en-US"/>
        </w:rPr>
      </w:pPr>
      <w:r>
        <w:rPr>
          <w:b w:val="0"/>
          <w:bCs/>
          <w:lang w:val="en-US"/>
        </w:rPr>
        <w:t>[</w:t>
      </w:r>
      <w:r w:rsidR="00D76EAE" w:rsidRPr="00A361B0">
        <w:rPr>
          <w:b w:val="0"/>
          <w:bCs/>
          <w:lang w:val="en-US"/>
        </w:rPr>
        <w:t xml:space="preserve">The diagnosis or intervention of primary </w:t>
      </w:r>
      <w:r w:rsidR="00432429" w:rsidRPr="00A361B0">
        <w:rPr>
          <w:b w:val="0"/>
          <w:bCs/>
          <w:lang w:val="en-US"/>
        </w:rPr>
        <w:t>focus followed</w:t>
      </w:r>
      <w:r w:rsidR="00D76EAE" w:rsidRPr="00A361B0">
        <w:rPr>
          <w:b w:val="0"/>
          <w:bCs/>
          <w:lang w:val="en-US"/>
        </w:rPr>
        <w:t xml:space="preserve"> by the word </w:t>
      </w:r>
      <w:r w:rsidR="00432429">
        <w:rPr>
          <w:b w:val="0"/>
          <w:bCs/>
          <w:lang w:val="en-US"/>
        </w:rPr>
        <w:t>“</w:t>
      </w:r>
      <w:r w:rsidR="00D76EAE" w:rsidRPr="00A361B0">
        <w:rPr>
          <w:b w:val="0"/>
          <w:bCs/>
          <w:lang w:val="en-US"/>
        </w:rPr>
        <w:t>case report</w:t>
      </w:r>
      <w:r w:rsidR="00432429">
        <w:rPr>
          <w:b w:val="0"/>
          <w:bCs/>
          <w:lang w:val="en-US"/>
        </w:rPr>
        <w:t>”</w:t>
      </w:r>
      <w:r w:rsidR="00432429" w:rsidRPr="00A361B0">
        <w:rPr>
          <w:b w:val="0"/>
          <w:bCs/>
          <w:lang w:val="en-US"/>
        </w:rPr>
        <w:t>]</w:t>
      </w:r>
    </w:p>
    <w:p w14:paraId="531E6CC9" w14:textId="77777777" w:rsidR="00D76EAE" w:rsidRPr="00C741CA" w:rsidRDefault="00D76EAE" w:rsidP="00432429">
      <w:pPr>
        <w:pStyle w:val="02Authors"/>
        <w:spacing w:line="360" w:lineRule="auto"/>
        <w:rPr>
          <w:rFonts w:eastAsiaTheme="minorHAnsi"/>
        </w:rPr>
      </w:pPr>
      <w:r w:rsidRPr="00C741CA">
        <w:rPr>
          <w:rFonts w:eastAsiaTheme="minorHAnsi"/>
        </w:rPr>
        <w:t>Author</w:t>
      </w:r>
      <w:r w:rsidRPr="00C741CA">
        <w:rPr>
          <w:rFonts w:eastAsiaTheme="minorHAnsi"/>
          <w:vertAlign w:val="superscript"/>
        </w:rPr>
        <w:t>1*</w:t>
      </w:r>
      <w:r w:rsidRPr="00C741CA">
        <w:rPr>
          <w:rFonts w:eastAsiaTheme="minorHAnsi"/>
        </w:rPr>
        <w:t>[Times New Roman 1</w:t>
      </w:r>
      <w:r>
        <w:rPr>
          <w:rFonts w:eastAsiaTheme="minorHAnsi"/>
          <w:lang w:val="en-US"/>
        </w:rPr>
        <w:t>1 Bold</w:t>
      </w:r>
      <w:r w:rsidRPr="00C741CA">
        <w:rPr>
          <w:rFonts w:eastAsiaTheme="minorHAnsi"/>
        </w:rPr>
        <w:t>]</w:t>
      </w:r>
    </w:p>
    <w:p w14:paraId="514039A7" w14:textId="77777777" w:rsidR="00D76EAE" w:rsidRPr="00C741CA" w:rsidRDefault="00D76EAE" w:rsidP="00D76EAE">
      <w:pPr>
        <w:pStyle w:val="03Affilations"/>
        <w:rPr>
          <w:lang w:val="en-US" w:bidi="my-MM"/>
        </w:rPr>
      </w:pPr>
      <w:r w:rsidRPr="00C741CA">
        <w:rPr>
          <w:vertAlign w:val="superscript"/>
          <w:lang w:val="en-US" w:bidi="my-MM"/>
        </w:rPr>
        <w:t>1</w:t>
      </w:r>
      <w:r>
        <w:rPr>
          <w:lang w:val="en-US" w:bidi="my-MM"/>
        </w:rPr>
        <w:t xml:space="preserve">Affilation </w:t>
      </w:r>
      <w:r w:rsidRPr="00C741CA">
        <w:rPr>
          <w:rFonts w:eastAsiaTheme="minorHAnsi"/>
          <w:lang w:val="en-US"/>
        </w:rPr>
        <w:t xml:space="preserve">[Times New </w:t>
      </w:r>
      <w:r w:rsidRPr="00C741CA">
        <w:rPr>
          <w:rFonts w:eastAsiaTheme="minorHAnsi"/>
        </w:rPr>
        <w:t>Roman</w:t>
      </w:r>
      <w:r w:rsidRPr="00C741CA">
        <w:rPr>
          <w:rFonts w:eastAsiaTheme="minorHAnsi"/>
          <w:lang w:val="en-US"/>
        </w:rPr>
        <w:t xml:space="preserve">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>]</w:t>
      </w:r>
    </w:p>
    <w:p w14:paraId="441D4055" w14:textId="19A48732" w:rsidR="00D76EAE" w:rsidRPr="001C13E7" w:rsidRDefault="00D76EAE" w:rsidP="00432429">
      <w:pPr>
        <w:pStyle w:val="01CoverTitles"/>
        <w:spacing w:line="360" w:lineRule="auto"/>
        <w:contextualSpacing w:val="0"/>
        <w:jc w:val="left"/>
        <w:rPr>
          <w:color w:val="0099CC"/>
          <w:sz w:val="24"/>
          <w:szCs w:val="24"/>
          <w:lang w:val="en-US"/>
        </w:rPr>
      </w:pPr>
      <w:r w:rsidRPr="00BA08B4">
        <w:rPr>
          <w:color w:val="0099CC"/>
          <w:sz w:val="24"/>
          <w:szCs w:val="24"/>
        </w:rPr>
        <w:t>ABSTRACT [Times New Roman 1</w:t>
      </w:r>
      <w:r w:rsidRPr="00BA08B4">
        <w:rPr>
          <w:color w:val="0099CC"/>
          <w:sz w:val="24"/>
          <w:szCs w:val="24"/>
          <w:lang w:val="en-US"/>
        </w:rPr>
        <w:t>2</w:t>
      </w:r>
      <w:r w:rsidRPr="00BA08B4">
        <w:rPr>
          <w:color w:val="0099CC"/>
          <w:sz w:val="24"/>
          <w:szCs w:val="24"/>
        </w:rPr>
        <w:t>]</w:t>
      </w:r>
      <w:r w:rsidR="001C13E7">
        <w:rPr>
          <w:color w:val="0099CC"/>
          <w:sz w:val="24"/>
          <w:szCs w:val="24"/>
          <w:lang w:val="en-US"/>
        </w:rPr>
        <w:t xml:space="preserve"> </w:t>
      </w:r>
      <w:r w:rsidR="001C13E7" w:rsidRPr="001C13E7">
        <w:rPr>
          <w:rFonts w:eastAsiaTheme="minorHAnsi"/>
          <w:b w:val="0"/>
          <w:bCs/>
          <w:color w:val="5B9BD5" w:themeColor="accent5"/>
          <w:sz w:val="24"/>
          <w:szCs w:val="24"/>
          <w:lang w:val="en-US"/>
        </w:rPr>
        <w:t>[Max 250 words]</w:t>
      </w:r>
    </w:p>
    <w:p w14:paraId="3545A6BE" w14:textId="251ADB70" w:rsidR="00D76EAE" w:rsidRPr="001C13E7" w:rsidRDefault="00BA08B4" w:rsidP="00432429">
      <w:pPr>
        <w:pStyle w:val="01CoverTitles"/>
        <w:spacing w:line="360" w:lineRule="auto"/>
        <w:contextualSpacing w:val="0"/>
        <w:jc w:val="left"/>
        <w:rPr>
          <w:color w:val="000000" w:themeColor="text1"/>
          <w:sz w:val="22"/>
          <w:szCs w:val="22"/>
          <w:lang w:val="en-US"/>
        </w:rPr>
      </w:pPr>
      <w:r w:rsidRPr="00BA08B4">
        <w:rPr>
          <w:color w:val="000000" w:themeColor="text1"/>
          <w:sz w:val="22"/>
          <w:szCs w:val="22"/>
          <w:lang w:val="en-US"/>
        </w:rPr>
        <w:t>Background</w:t>
      </w:r>
      <w:r w:rsidR="001C13E7" w:rsidRPr="001C13E7">
        <w:rPr>
          <w:color w:val="000000" w:themeColor="text1"/>
          <w:sz w:val="22"/>
          <w:szCs w:val="22"/>
          <w:lang w:val="en-US"/>
        </w:rPr>
        <w:t xml:space="preserve"> </w:t>
      </w:r>
      <w:r w:rsidR="001C13E7" w:rsidRPr="001C13E7">
        <w:rPr>
          <w:rFonts w:eastAsiaTheme="minorHAnsi"/>
          <w:sz w:val="22"/>
          <w:szCs w:val="22"/>
          <w:lang w:val="en-US"/>
        </w:rPr>
        <w:t>[Times New Roman 11]</w:t>
      </w:r>
      <w:r w:rsidR="001C13E7" w:rsidRPr="001C13E7">
        <w:rPr>
          <w:rFonts w:eastAsiaTheme="minorHAnsi"/>
          <w:lang w:val="en-US"/>
        </w:rPr>
        <w:t xml:space="preserve"> </w:t>
      </w:r>
    </w:p>
    <w:p w14:paraId="2C016C51" w14:textId="6C05FA1D" w:rsidR="00BA08B4" w:rsidRPr="001C13E7" w:rsidRDefault="00BA08B4" w:rsidP="00432429">
      <w:pPr>
        <w:pStyle w:val="01CoverTitles"/>
        <w:spacing w:line="360" w:lineRule="auto"/>
        <w:contextualSpacing w:val="0"/>
        <w:jc w:val="left"/>
        <w:rPr>
          <w:b w:val="0"/>
          <w:bCs/>
          <w:color w:val="000000" w:themeColor="text1"/>
          <w:sz w:val="22"/>
          <w:szCs w:val="22"/>
          <w:lang w:val="en-US"/>
        </w:rPr>
      </w:pPr>
      <w:r w:rsidRPr="001C13E7">
        <w:rPr>
          <w:b w:val="0"/>
          <w:bCs/>
          <w:color w:val="000000" w:themeColor="text1"/>
          <w:sz w:val="22"/>
          <w:szCs w:val="22"/>
          <w:lang w:val="en-US"/>
        </w:rPr>
        <w:t xml:space="preserve">What is unique about this case and what does it add to the scientific literature? </w:t>
      </w:r>
    </w:p>
    <w:p w14:paraId="4F9FEDEE" w14:textId="6F924C6B" w:rsidR="00496BF7" w:rsidRPr="001C13E7" w:rsidRDefault="00496BF7" w:rsidP="00432429">
      <w:pPr>
        <w:pStyle w:val="01CoverTitles"/>
        <w:spacing w:line="360" w:lineRule="auto"/>
        <w:contextualSpacing w:val="0"/>
        <w:jc w:val="left"/>
        <w:rPr>
          <w:b w:val="0"/>
          <w:bCs/>
          <w:color w:val="000000" w:themeColor="text1"/>
          <w:sz w:val="22"/>
          <w:szCs w:val="22"/>
          <w:lang w:val="en-US"/>
        </w:rPr>
      </w:pPr>
      <w:r w:rsidRPr="001C13E7">
        <w:rPr>
          <w:b w:val="0"/>
          <w:bCs/>
          <w:color w:val="000000" w:themeColor="text1"/>
          <w:sz w:val="22"/>
          <w:szCs w:val="22"/>
          <w:lang w:val="en-US"/>
        </w:rPr>
        <w:t xml:space="preserve">Main diagnosis, therapeutic intervention, and outcome </w:t>
      </w:r>
    </w:p>
    <w:p w14:paraId="59BD40EF" w14:textId="1A292051" w:rsidR="00496BF7" w:rsidRDefault="00496BF7" w:rsidP="00432429">
      <w:pPr>
        <w:pStyle w:val="01CoverTitles"/>
        <w:spacing w:line="360" w:lineRule="auto"/>
        <w:contextualSpacing w:val="0"/>
        <w:jc w:val="left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Conclusions</w:t>
      </w:r>
      <w:r w:rsidR="001C13E7">
        <w:rPr>
          <w:color w:val="000000" w:themeColor="text1"/>
          <w:sz w:val="22"/>
          <w:szCs w:val="22"/>
          <w:lang w:val="en-US"/>
        </w:rPr>
        <w:t xml:space="preserve"> </w:t>
      </w:r>
      <w:r w:rsidR="001C13E7" w:rsidRPr="001C13E7">
        <w:rPr>
          <w:rFonts w:eastAsiaTheme="minorHAnsi"/>
          <w:sz w:val="22"/>
          <w:szCs w:val="22"/>
          <w:lang w:val="en-US"/>
        </w:rPr>
        <w:t>[Times New Roman 11]</w:t>
      </w:r>
    </w:p>
    <w:p w14:paraId="1C9F6083" w14:textId="3E2B999F" w:rsidR="00496BF7" w:rsidRPr="001C13E7" w:rsidRDefault="00496BF7" w:rsidP="00432429">
      <w:pPr>
        <w:pStyle w:val="01CoverTitles"/>
        <w:spacing w:line="360" w:lineRule="auto"/>
        <w:contextualSpacing w:val="0"/>
        <w:jc w:val="left"/>
        <w:rPr>
          <w:b w:val="0"/>
          <w:bCs/>
          <w:color w:val="000000" w:themeColor="text1"/>
          <w:sz w:val="22"/>
          <w:szCs w:val="22"/>
          <w:lang w:val="en-US"/>
        </w:rPr>
      </w:pPr>
      <w:r w:rsidRPr="001C13E7">
        <w:rPr>
          <w:b w:val="0"/>
          <w:bCs/>
          <w:color w:val="000000" w:themeColor="text1"/>
          <w:sz w:val="22"/>
          <w:szCs w:val="22"/>
          <w:lang w:val="en-US"/>
        </w:rPr>
        <w:t xml:space="preserve">What is the main </w:t>
      </w:r>
      <w:r w:rsidRPr="003F1BDE">
        <w:rPr>
          <w:color w:val="000000" w:themeColor="text1"/>
          <w:sz w:val="22"/>
          <w:szCs w:val="22"/>
          <w:lang w:val="en-US"/>
        </w:rPr>
        <w:t>take- away</w:t>
      </w:r>
      <w:r w:rsidRPr="001C13E7">
        <w:rPr>
          <w:b w:val="0"/>
          <w:bCs/>
          <w:color w:val="000000" w:themeColor="text1"/>
          <w:sz w:val="22"/>
          <w:szCs w:val="22"/>
          <w:lang w:val="en-US"/>
        </w:rPr>
        <w:t xml:space="preserve"> lesson(s) from this case? </w:t>
      </w:r>
    </w:p>
    <w:p w14:paraId="2EA4F884" w14:textId="682CA7DF" w:rsidR="00BA08B4" w:rsidRPr="00BA08B4" w:rsidRDefault="00BA08B4" w:rsidP="00432429">
      <w:pPr>
        <w:pStyle w:val="01CoverTitles"/>
        <w:spacing w:line="360" w:lineRule="auto"/>
        <w:contextualSpacing w:val="0"/>
        <w:jc w:val="left"/>
        <w:rPr>
          <w:color w:val="000000" w:themeColor="text1"/>
          <w:sz w:val="22"/>
          <w:szCs w:val="22"/>
          <w:lang w:val="en-US"/>
        </w:rPr>
      </w:pPr>
      <w:r w:rsidRPr="00BA08B4">
        <w:rPr>
          <w:color w:val="000000" w:themeColor="text1"/>
          <w:sz w:val="22"/>
          <w:szCs w:val="22"/>
          <w:lang w:val="en-US"/>
        </w:rPr>
        <w:t>Key words</w:t>
      </w:r>
      <w:r w:rsidR="001C13E7">
        <w:rPr>
          <w:color w:val="000000" w:themeColor="text1"/>
          <w:sz w:val="22"/>
          <w:szCs w:val="22"/>
          <w:lang w:val="en-US"/>
        </w:rPr>
        <w:t xml:space="preserve">: </w:t>
      </w:r>
      <w:r w:rsidRPr="00BA08B4">
        <w:rPr>
          <w:color w:val="000000" w:themeColor="text1"/>
          <w:sz w:val="22"/>
          <w:szCs w:val="22"/>
          <w:lang w:val="en-US"/>
        </w:rPr>
        <w:t xml:space="preserve"> </w:t>
      </w:r>
      <w:r w:rsidR="00496BF7" w:rsidRPr="001C13E7">
        <w:rPr>
          <w:b w:val="0"/>
          <w:bCs/>
          <w:color w:val="000000" w:themeColor="text1"/>
          <w:sz w:val="22"/>
          <w:szCs w:val="22"/>
          <w:lang w:val="en-US"/>
        </w:rPr>
        <w:t xml:space="preserve">4-5 keywords that identify diagnosis or interventions in this case report, </w:t>
      </w:r>
      <w:r w:rsidR="001C13E7" w:rsidRPr="001C13E7">
        <w:rPr>
          <w:b w:val="0"/>
          <w:bCs/>
          <w:color w:val="000000" w:themeColor="text1"/>
          <w:sz w:val="22"/>
          <w:szCs w:val="22"/>
          <w:lang w:val="en-US"/>
        </w:rPr>
        <w:t>including 'case report'.</w:t>
      </w:r>
      <w:r w:rsidR="001C13E7">
        <w:rPr>
          <w:color w:val="000000" w:themeColor="text1"/>
          <w:sz w:val="22"/>
          <w:szCs w:val="22"/>
          <w:lang w:val="en-US"/>
        </w:rPr>
        <w:t xml:space="preserve"> </w:t>
      </w:r>
    </w:p>
    <w:p w14:paraId="4BDD58E3" w14:textId="77777777" w:rsidR="001C13E7" w:rsidRPr="00C741CA" w:rsidRDefault="001C13E7" w:rsidP="001C13E7">
      <w:pPr>
        <w:pStyle w:val="031CorrespondingAuthor"/>
      </w:pPr>
      <w:r w:rsidRPr="00C741CA">
        <w:t>*</w:t>
      </w:r>
      <w:r w:rsidRPr="00A361B0">
        <w:rPr>
          <w:b/>
          <w:bCs/>
        </w:rPr>
        <w:t>Corresponding author</w:t>
      </w:r>
      <w:r w:rsidRPr="00C741CA">
        <w:t xml:space="preserve">: Name, </w:t>
      </w:r>
      <w:r>
        <w:t xml:space="preserve">Affiliation, </w:t>
      </w:r>
      <w:r w:rsidRPr="00C741CA">
        <w:t xml:space="preserve">Email </w:t>
      </w:r>
      <w:r w:rsidRPr="00C741CA">
        <w:rPr>
          <w:rFonts w:eastAsiaTheme="minorHAnsi"/>
          <w:color w:val="000000"/>
        </w:rPr>
        <w:t>[Times New Roman 10]</w:t>
      </w:r>
    </w:p>
    <w:p w14:paraId="05A7CE71" w14:textId="77777777" w:rsidR="001C13E7" w:rsidRPr="00C741CA" w:rsidRDefault="001C13E7" w:rsidP="001C13E7">
      <w:pPr>
        <w:spacing w:line="360" w:lineRule="auto"/>
        <w:contextualSpacing/>
        <w:jc w:val="both"/>
        <w:rPr>
          <w:color w:val="000000" w:themeColor="text1"/>
          <w:lang w:bidi="my-MM"/>
        </w:rPr>
      </w:pPr>
    </w:p>
    <w:p w14:paraId="2E4568E6" w14:textId="08CEA1EE" w:rsidR="001C13E7" w:rsidRPr="00D408D5" w:rsidRDefault="00D408D5" w:rsidP="00432429">
      <w:pPr>
        <w:suppressAutoHyphens/>
        <w:autoSpaceDE w:val="0"/>
        <w:autoSpaceDN w:val="0"/>
        <w:adjustRightInd w:val="0"/>
        <w:spacing w:before="240" w:line="360" w:lineRule="auto"/>
        <w:ind w:left="57" w:right="57"/>
        <w:jc w:val="both"/>
        <w:textAlignment w:val="center"/>
        <w:rPr>
          <w:rFonts w:ascii="Times New Roman" w:hAnsi="Times New Roman" w:cs="Times New Roman"/>
          <w:b/>
          <w:bCs/>
          <w:color w:val="0083B1"/>
          <w:spacing w:val="4"/>
          <w:sz w:val="24"/>
          <w:szCs w:val="24"/>
        </w:rPr>
      </w:pPr>
      <w:r w:rsidRPr="00D408D5">
        <w:rPr>
          <w:rFonts w:ascii="Times New Roman" w:hAnsi="Times New Roman" w:cs="Times New Roman"/>
          <w:b/>
          <w:bCs/>
          <w:color w:val="0083B1"/>
          <w:spacing w:val="4"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bCs/>
          <w:color w:val="0083B1"/>
          <w:spacing w:val="4"/>
          <w:sz w:val="24"/>
          <w:szCs w:val="24"/>
        </w:rPr>
        <w:t xml:space="preserve"> </w:t>
      </w:r>
      <w:r w:rsidR="001C13E7" w:rsidRPr="003F1BDE">
        <w:rPr>
          <w:rFonts w:ascii="Times New Roman" w:hAnsi="Times New Roman" w:cs="Times New Roman"/>
          <w:b/>
          <w:bCs/>
        </w:rPr>
        <w:t xml:space="preserve">[Times New Roman 11] [Max </w:t>
      </w:r>
      <w:r w:rsidR="000A50CC">
        <w:rPr>
          <w:rFonts w:ascii="Times New Roman" w:hAnsi="Times New Roman" w:cs="Times New Roman"/>
          <w:b/>
          <w:bCs/>
        </w:rPr>
        <w:t>30</w:t>
      </w:r>
      <w:r w:rsidR="001C13E7" w:rsidRPr="003F1BDE">
        <w:rPr>
          <w:rFonts w:ascii="Times New Roman" w:hAnsi="Times New Roman" w:cs="Times New Roman"/>
          <w:b/>
          <w:bCs/>
        </w:rPr>
        <w:t xml:space="preserve">0 words] [Line Spacing 1.5 Add spacing Before and After Paragraph] </w:t>
      </w:r>
    </w:p>
    <w:p w14:paraId="676968C7" w14:textId="5AE099EB" w:rsidR="003F1BDE" w:rsidRDefault="003F1BDE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  <w:b/>
          <w:bCs/>
        </w:rPr>
      </w:pPr>
      <w:r w:rsidRPr="003F1BDE">
        <w:rPr>
          <w:rFonts w:ascii="Times New Roman" w:hAnsi="Times New Roman" w:cs="Times New Roman"/>
        </w:rPr>
        <w:t>One or two paragraph summarizing why this case is unique</w:t>
      </w:r>
      <w:r w:rsidRPr="003F1BDE">
        <w:rPr>
          <w:rFonts w:ascii="Times New Roman" w:hAnsi="Times New Roman" w:cs="Times New Roman"/>
          <w:b/>
          <w:bCs/>
        </w:rPr>
        <w:t xml:space="preserve"> (may include references)</w:t>
      </w:r>
      <w:r w:rsidR="00D408D5">
        <w:rPr>
          <w:rFonts w:ascii="Times New Roman" w:hAnsi="Times New Roman" w:cs="Times New Roman"/>
          <w:b/>
          <w:bCs/>
        </w:rPr>
        <w:t>.</w:t>
      </w:r>
    </w:p>
    <w:p w14:paraId="22659F6A" w14:textId="77777777" w:rsidR="00D408D5" w:rsidRDefault="00D408D5" w:rsidP="00432429">
      <w:pPr>
        <w:suppressAutoHyphens/>
        <w:autoSpaceDE w:val="0"/>
        <w:autoSpaceDN w:val="0"/>
        <w:adjustRightInd w:val="0"/>
        <w:spacing w:before="240" w:line="360" w:lineRule="auto"/>
        <w:ind w:left="57" w:right="57"/>
        <w:jc w:val="both"/>
        <w:textAlignment w:val="center"/>
        <w:rPr>
          <w:rFonts w:ascii="Times New Roman" w:hAnsi="Times New Roman" w:cs="Times New Roman"/>
          <w:b/>
          <w:bCs/>
        </w:rPr>
      </w:pPr>
      <w:r w:rsidRPr="00D408D5">
        <w:rPr>
          <w:rFonts w:ascii="Times New Roman" w:hAnsi="Times New Roman" w:cs="Times New Roman"/>
          <w:b/>
          <w:bCs/>
          <w:color w:val="0083B1"/>
          <w:sz w:val="24"/>
          <w:szCs w:val="24"/>
        </w:rPr>
        <w:t>CASE PRESENTATION</w:t>
      </w:r>
      <w:r w:rsidR="003F1BDE">
        <w:rPr>
          <w:rFonts w:ascii="Times New Roman" w:hAnsi="Times New Roman" w:cs="Times New Roman"/>
          <w:b/>
          <w:bCs/>
        </w:rPr>
        <w:t xml:space="preserve"> </w:t>
      </w:r>
      <w:r w:rsidR="006874F2" w:rsidRPr="003F1BDE">
        <w:rPr>
          <w:rFonts w:ascii="Times New Roman" w:hAnsi="Times New Roman" w:cs="Times New Roman"/>
          <w:b/>
          <w:bCs/>
        </w:rPr>
        <w:t>[Times New Roman 11] [Line Spacing 1.5 Add spacing Before and After Paragraph]</w:t>
      </w:r>
    </w:p>
    <w:p w14:paraId="5744B690" w14:textId="5E778F58" w:rsidR="003F1BDE" w:rsidRPr="00D408D5" w:rsidRDefault="00D408D5" w:rsidP="00432429">
      <w:pPr>
        <w:suppressAutoHyphens/>
        <w:autoSpaceDE w:val="0"/>
        <w:autoSpaceDN w:val="0"/>
        <w:adjustRightInd w:val="0"/>
        <w:spacing w:before="240" w:line="360" w:lineRule="auto"/>
        <w:ind w:left="57" w:right="57"/>
        <w:jc w:val="both"/>
        <w:textAlignment w:val="center"/>
        <w:rPr>
          <w:rFonts w:ascii="Times New Roman" w:hAnsi="Times New Roman" w:cs="Times New Roman"/>
          <w:b/>
          <w:bCs/>
          <w:color w:val="0083B1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P</w:t>
      </w:r>
      <w:r w:rsidR="006874F2">
        <w:rPr>
          <w:rFonts w:ascii="Times New Roman" w:hAnsi="Times New Roman" w:cs="Times New Roman"/>
          <w:b/>
          <w:bCs/>
        </w:rPr>
        <w:t xml:space="preserve">atient information: </w:t>
      </w:r>
      <w:r w:rsidR="006874F2" w:rsidRPr="006874F2">
        <w:rPr>
          <w:rFonts w:ascii="Times New Roman" w:hAnsi="Times New Roman" w:cs="Times New Roman"/>
        </w:rPr>
        <w:t>De- identified patient specific information</w:t>
      </w:r>
    </w:p>
    <w:p w14:paraId="4BA220E9" w14:textId="6FAB2546" w:rsidR="006874F2" w:rsidRPr="006874F2" w:rsidRDefault="000A50CC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874F2" w:rsidRPr="006874F2">
        <w:rPr>
          <w:rFonts w:ascii="Times New Roman" w:hAnsi="Times New Roman" w:cs="Times New Roman"/>
        </w:rPr>
        <w:t xml:space="preserve">rimary concerns and symptoms of the patients </w:t>
      </w:r>
    </w:p>
    <w:p w14:paraId="4B021B80" w14:textId="35BA57A8" w:rsidR="006874F2" w:rsidRPr="006874F2" w:rsidRDefault="006874F2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 w:rsidRPr="006874F2">
        <w:rPr>
          <w:rFonts w:ascii="Times New Roman" w:hAnsi="Times New Roman" w:cs="Times New Roman"/>
        </w:rPr>
        <w:lastRenderedPageBreak/>
        <w:t xml:space="preserve">Medical, family, and psycho-social history including relevant genetic information. </w:t>
      </w:r>
    </w:p>
    <w:p w14:paraId="48C189AB" w14:textId="71E0D922" w:rsidR="006874F2" w:rsidRDefault="006874F2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 w:rsidRPr="006874F2">
        <w:rPr>
          <w:rFonts w:ascii="Times New Roman" w:hAnsi="Times New Roman" w:cs="Times New Roman"/>
        </w:rPr>
        <w:t>Relevant past interventions with outcome.</w:t>
      </w:r>
    </w:p>
    <w:p w14:paraId="51279848" w14:textId="77777777" w:rsidR="00D408D5" w:rsidRDefault="006874F2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D408D5">
        <w:rPr>
          <w:rFonts w:ascii="Times New Roman" w:hAnsi="Times New Roman" w:cs="Times New Roman"/>
          <w:b/>
          <w:bCs/>
        </w:rPr>
        <w:t>Clinical Finding:</w:t>
      </w:r>
      <w:r>
        <w:rPr>
          <w:rFonts w:ascii="Times New Roman" w:hAnsi="Times New Roman" w:cs="Times New Roman"/>
        </w:rPr>
        <w:t xml:space="preserve">  Desc</w:t>
      </w:r>
      <w:r w:rsidR="002945C9">
        <w:rPr>
          <w:rFonts w:ascii="Times New Roman" w:hAnsi="Times New Roman" w:cs="Times New Roman"/>
        </w:rPr>
        <w:t xml:space="preserve">ribe significant physical examination (PE) and important clinical finding. </w:t>
      </w:r>
    </w:p>
    <w:p w14:paraId="32927BEB" w14:textId="7709D480" w:rsidR="006874F2" w:rsidRDefault="002945C9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D408D5">
        <w:rPr>
          <w:rFonts w:ascii="Times New Roman" w:hAnsi="Times New Roman" w:cs="Times New Roman"/>
          <w:b/>
          <w:bCs/>
        </w:rPr>
        <w:t>Timeline:</w:t>
      </w:r>
      <w:r>
        <w:rPr>
          <w:rFonts w:ascii="Times New Roman" w:hAnsi="Times New Roman" w:cs="Times New Roman"/>
        </w:rPr>
        <w:t xml:space="preserve"> Historical and current information from this episode of case organized as a timeline. </w:t>
      </w:r>
    </w:p>
    <w:p w14:paraId="130E862D" w14:textId="6228F2AC" w:rsidR="002945C9" w:rsidRDefault="002945C9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D408D5">
        <w:rPr>
          <w:rFonts w:ascii="Times New Roman" w:hAnsi="Times New Roman" w:cs="Times New Roman"/>
          <w:b/>
          <w:bCs/>
        </w:rPr>
        <w:t>Diagnosis Assessment:</w:t>
      </w:r>
      <w:r>
        <w:rPr>
          <w:rFonts w:ascii="Times New Roman" w:hAnsi="Times New Roman" w:cs="Times New Roman"/>
        </w:rPr>
        <w:t xml:space="preserve"> Diagnosis testing (such as PE, laboratory testing, </w:t>
      </w:r>
      <w:r w:rsidR="009A4F8A">
        <w:rPr>
          <w:rFonts w:ascii="Times New Roman" w:hAnsi="Times New Roman" w:cs="Times New Roman"/>
        </w:rPr>
        <w:t>imagining</w:t>
      </w:r>
      <w:r>
        <w:rPr>
          <w:rFonts w:ascii="Times New Roman" w:hAnsi="Times New Roman" w:cs="Times New Roman"/>
        </w:rPr>
        <w:t xml:space="preserve">, survey) </w:t>
      </w:r>
    </w:p>
    <w:p w14:paraId="14CFAEE8" w14:textId="52B39BC9" w:rsidR="002945C9" w:rsidRDefault="002945C9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Diagnosis challenges (such as access to testing, financi</w:t>
      </w:r>
      <w:r w:rsidR="00692D1C">
        <w:rPr>
          <w:rFonts w:ascii="Times New Roman" w:hAnsi="Times New Roman" w:cs="Times New Roman"/>
        </w:rPr>
        <w:t>al, or cultural)</w:t>
      </w:r>
    </w:p>
    <w:p w14:paraId="4F6C4EC0" w14:textId="73FD35C3" w:rsidR="00692D1C" w:rsidRDefault="00692D1C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Diagnosis (including other diagnoses considered) </w:t>
      </w:r>
    </w:p>
    <w:p w14:paraId="04AC664B" w14:textId="3DCFE3D4" w:rsidR="00692D1C" w:rsidRDefault="00692D1C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D408D5">
        <w:rPr>
          <w:rFonts w:ascii="Times New Roman" w:hAnsi="Times New Roman" w:cs="Times New Roman"/>
          <w:b/>
          <w:bCs/>
        </w:rPr>
        <w:t>Therapeutic intervention:</w:t>
      </w:r>
      <w:r>
        <w:rPr>
          <w:rFonts w:ascii="Times New Roman" w:hAnsi="Times New Roman" w:cs="Times New Roman"/>
        </w:rPr>
        <w:t xml:space="preserve"> Type of therapeutic intervention (such as pharmacologic, surgical, preventive, self-care)</w:t>
      </w:r>
    </w:p>
    <w:p w14:paraId="0254077B" w14:textId="1223DC20" w:rsidR="00692D1C" w:rsidRDefault="00692D1C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Administrative of therapeutic intervention (such as dosage, </w:t>
      </w:r>
      <w:r w:rsidR="009A4F8A">
        <w:rPr>
          <w:rFonts w:ascii="Times New Roman" w:hAnsi="Times New Roman" w:cs="Times New Roman"/>
        </w:rPr>
        <w:t>strength</w:t>
      </w:r>
      <w:r>
        <w:rPr>
          <w:rFonts w:ascii="Times New Roman" w:hAnsi="Times New Roman" w:cs="Times New Roman"/>
        </w:rPr>
        <w:t>, duration)</w:t>
      </w:r>
    </w:p>
    <w:p w14:paraId="3D08310C" w14:textId="0E5E8A22" w:rsidR="00692D1C" w:rsidRDefault="00597639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Changes in therapeutic intervention (with rationale)</w:t>
      </w:r>
    </w:p>
    <w:p w14:paraId="5BE603B4" w14:textId="2DF5C908" w:rsidR="00597639" w:rsidRDefault="00597639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D408D5">
        <w:rPr>
          <w:rFonts w:ascii="Times New Roman" w:hAnsi="Times New Roman" w:cs="Times New Roman"/>
          <w:b/>
          <w:bCs/>
        </w:rPr>
        <w:t>Follow-up and outcome</w:t>
      </w:r>
      <w:r>
        <w:rPr>
          <w:rFonts w:ascii="Times New Roman" w:hAnsi="Times New Roman" w:cs="Times New Roman"/>
        </w:rPr>
        <w:t>: Clinical and Patient-assessed outcome (if available)</w:t>
      </w:r>
    </w:p>
    <w:p w14:paraId="492E1112" w14:textId="52064791" w:rsidR="00597639" w:rsidRDefault="00597639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Import follow-up diagnostic and other test results </w:t>
      </w:r>
    </w:p>
    <w:p w14:paraId="55F46283" w14:textId="400C66DF" w:rsidR="00597639" w:rsidRDefault="00597639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Intervention adherence and tolerability</w:t>
      </w:r>
      <w:r w:rsidR="00D408D5">
        <w:rPr>
          <w:rFonts w:ascii="Times New Roman" w:hAnsi="Times New Roman" w:cs="Times New Roman"/>
        </w:rPr>
        <w:t xml:space="preserve"> (How was this assessed?)</w:t>
      </w:r>
    </w:p>
    <w:p w14:paraId="1F1B5C82" w14:textId="77777777" w:rsidR="00D408D5" w:rsidRDefault="00D408D5" w:rsidP="000A50CC">
      <w:pPr>
        <w:tabs>
          <w:tab w:val="left" w:pos="2131"/>
        </w:tabs>
        <w:spacing w:before="240" w:line="360" w:lineRule="auto"/>
        <w:ind w:left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Adverse and unanticipated events. </w:t>
      </w:r>
    </w:p>
    <w:p w14:paraId="0C0C815F" w14:textId="77B8A617" w:rsidR="00D408D5" w:rsidRDefault="00D408D5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  <w:b/>
          <w:bCs/>
        </w:rPr>
      </w:pPr>
      <w:r w:rsidRPr="00D408D5">
        <w:rPr>
          <w:rFonts w:ascii="Times New Roman" w:hAnsi="Times New Roman" w:cs="Times New Roman"/>
          <w:b/>
          <w:bCs/>
          <w:color w:val="0083B1"/>
          <w:spacing w:val="4"/>
          <w:w w:val="102"/>
          <w:sz w:val="24"/>
          <w:szCs w:val="24"/>
        </w:rPr>
        <w:t>DISCUSSION</w:t>
      </w:r>
      <w:r>
        <w:rPr>
          <w:rFonts w:ascii="Times New Roman" w:hAnsi="Times New Roman" w:cs="Times New Roman"/>
          <w:b/>
          <w:bCs/>
          <w:color w:val="0083B1"/>
          <w:spacing w:val="4"/>
          <w:w w:val="102"/>
          <w:sz w:val="24"/>
          <w:szCs w:val="24"/>
        </w:rPr>
        <w:t xml:space="preserve"> </w:t>
      </w:r>
      <w:r w:rsidRPr="003F1BDE">
        <w:rPr>
          <w:rFonts w:ascii="Times New Roman" w:hAnsi="Times New Roman" w:cs="Times New Roman"/>
          <w:b/>
          <w:bCs/>
        </w:rPr>
        <w:t>[Times New Roman 11] [Line Spacing 1.5 Add spacing Before and After Paragraph]</w:t>
      </w:r>
    </w:p>
    <w:p w14:paraId="01C8A969" w14:textId="1E8F87D1" w:rsidR="00D408D5" w:rsidRDefault="00D408D5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D408D5">
        <w:rPr>
          <w:rFonts w:ascii="Times New Roman" w:hAnsi="Times New Roman" w:cs="Times New Roman"/>
        </w:rPr>
        <w:t>A s</w:t>
      </w:r>
      <w:r>
        <w:rPr>
          <w:rFonts w:ascii="Times New Roman" w:hAnsi="Times New Roman" w:cs="Times New Roman"/>
        </w:rPr>
        <w:t xml:space="preserve">cientific </w:t>
      </w:r>
      <w:r w:rsidR="00297E24">
        <w:rPr>
          <w:rFonts w:ascii="Times New Roman" w:hAnsi="Times New Roman" w:cs="Times New Roman"/>
        </w:rPr>
        <w:t xml:space="preserve">discussion of the </w:t>
      </w:r>
      <w:r w:rsidR="00C266A0">
        <w:rPr>
          <w:rFonts w:ascii="Times New Roman" w:hAnsi="Times New Roman" w:cs="Times New Roman"/>
        </w:rPr>
        <w:t>strengths</w:t>
      </w:r>
      <w:r w:rsidR="00297E24">
        <w:rPr>
          <w:rFonts w:ascii="Times New Roman" w:hAnsi="Times New Roman" w:cs="Times New Roman"/>
        </w:rPr>
        <w:t xml:space="preserve"> </w:t>
      </w:r>
      <w:r w:rsidR="00C266A0">
        <w:rPr>
          <w:rFonts w:ascii="Times New Roman" w:hAnsi="Times New Roman" w:cs="Times New Roman"/>
        </w:rPr>
        <w:t xml:space="preserve">and limitations </w:t>
      </w:r>
      <w:r w:rsidR="00297E24">
        <w:rPr>
          <w:rFonts w:ascii="Times New Roman" w:hAnsi="Times New Roman" w:cs="Times New Roman"/>
        </w:rPr>
        <w:t xml:space="preserve">with the case report. </w:t>
      </w:r>
    </w:p>
    <w:p w14:paraId="304C20BC" w14:textId="2F40695F" w:rsidR="00297E24" w:rsidRDefault="00297E24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Discussion of the </w:t>
      </w:r>
      <w:r w:rsidR="00C266A0">
        <w:rPr>
          <w:rFonts w:ascii="Times New Roman" w:hAnsi="Times New Roman" w:cs="Times New Roman"/>
        </w:rPr>
        <w:t>relevant</w:t>
      </w:r>
      <w:r>
        <w:rPr>
          <w:rFonts w:ascii="Times New Roman" w:hAnsi="Times New Roman" w:cs="Times New Roman"/>
        </w:rPr>
        <w:t xml:space="preserve"> medical literature </w:t>
      </w:r>
      <w:r w:rsidRPr="00297E24">
        <w:rPr>
          <w:rFonts w:ascii="Times New Roman" w:hAnsi="Times New Roman" w:cs="Times New Roman"/>
          <w:b/>
          <w:bCs/>
        </w:rPr>
        <w:t>with references</w:t>
      </w:r>
      <w:r>
        <w:rPr>
          <w:rFonts w:ascii="Times New Roman" w:hAnsi="Times New Roman" w:cs="Times New Roman"/>
        </w:rPr>
        <w:t>.</w:t>
      </w:r>
    </w:p>
    <w:p w14:paraId="20E0B5F7" w14:textId="530F8160" w:rsidR="00C266A0" w:rsidRDefault="00297E24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scientific rationale for any conclusion (including assessment of possible causes). </w:t>
      </w:r>
    </w:p>
    <w:p w14:paraId="11409631" w14:textId="75CE8B39" w:rsidR="00EB259C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EB259C">
        <w:rPr>
          <w:rFonts w:ascii="Times New Roman" w:hAnsi="Times New Roman" w:cs="Times New Roman"/>
          <w:b/>
          <w:bCs/>
        </w:rPr>
        <w:t>Patient perspective:</w:t>
      </w:r>
      <w:r>
        <w:rPr>
          <w:rFonts w:ascii="Times New Roman" w:hAnsi="Times New Roman" w:cs="Times New Roman"/>
        </w:rPr>
        <w:t xml:space="preserve"> The patient should share their perspective in one or two</w:t>
      </w:r>
      <w:r w:rsidR="00EB25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paragraph</w:t>
      </w:r>
      <w:r w:rsidR="00EB259C">
        <w:rPr>
          <w:rFonts w:ascii="Times New Roman" w:hAnsi="Times New Roman" w:cs="Times New Roman"/>
        </w:rPr>
        <w:t xml:space="preserve">s on the treatment(s) they received. </w:t>
      </w:r>
    </w:p>
    <w:p w14:paraId="003D87F2" w14:textId="67B18252" w:rsidR="00C266A0" w:rsidRPr="00C266A0" w:rsidRDefault="00C266A0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83B1"/>
        </w:rPr>
        <w:lastRenderedPageBreak/>
        <w:t xml:space="preserve">Limitations </w:t>
      </w:r>
      <w:r w:rsidRPr="00C266A0">
        <w:rPr>
          <w:rFonts w:ascii="Times New Roman" w:hAnsi="Times New Roman" w:cs="Times New Roman"/>
          <w:b/>
          <w:bCs/>
          <w:color w:val="000000" w:themeColor="text1"/>
        </w:rPr>
        <w:t>[</w:t>
      </w:r>
      <w:r w:rsidRPr="00C266A0">
        <w:rPr>
          <w:rFonts w:ascii="Times New Roman" w:hAnsi="Times New Roman" w:cs="Times New Roman"/>
          <w:b/>
          <w:bCs/>
        </w:rPr>
        <w:t>Times New Roman 11] [Line Spacing 1.5 Add spacing Before and After Paragraph]</w:t>
      </w:r>
    </w:p>
    <w:p w14:paraId="25F4EFA6" w14:textId="275122EA" w:rsidR="00297E24" w:rsidRPr="00297E24" w:rsidRDefault="00297E24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  <w:b/>
          <w:bCs/>
        </w:rPr>
      </w:pPr>
      <w:r w:rsidRPr="000A50CC">
        <w:rPr>
          <w:rFonts w:ascii="Times New Roman" w:hAnsi="Times New Roman" w:cs="Times New Roman"/>
          <w:b/>
          <w:bCs/>
          <w:color w:val="0083B1"/>
        </w:rPr>
        <w:t>C</w:t>
      </w:r>
      <w:r w:rsidR="00C266A0" w:rsidRPr="000A50CC">
        <w:rPr>
          <w:rFonts w:ascii="Times New Roman" w:hAnsi="Times New Roman" w:cs="Times New Roman"/>
          <w:b/>
          <w:bCs/>
          <w:color w:val="0083B1"/>
        </w:rPr>
        <w:t>onclusions</w:t>
      </w:r>
      <w:r w:rsidRPr="000A50CC">
        <w:rPr>
          <w:rFonts w:ascii="Times New Roman" w:hAnsi="Times New Roman" w:cs="Times New Roman"/>
          <w:b/>
          <w:bCs/>
          <w:color w:val="0083B1"/>
        </w:rPr>
        <w:t xml:space="preserve"> </w:t>
      </w:r>
      <w:r w:rsidRPr="003F1BDE">
        <w:rPr>
          <w:rFonts w:ascii="Times New Roman" w:hAnsi="Times New Roman" w:cs="Times New Roman"/>
          <w:b/>
          <w:bCs/>
        </w:rPr>
        <w:t>[Times New Roman 11] [Line Spacing 1.5 Add spacing Before and After Paragraph]</w:t>
      </w:r>
    </w:p>
    <w:p w14:paraId="27D35BDD" w14:textId="3F37B097" w:rsidR="00C266A0" w:rsidRDefault="00297E24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primary 'takeaway' </w:t>
      </w:r>
      <w:r w:rsidR="00C266A0">
        <w:rPr>
          <w:rFonts w:ascii="Times New Roman" w:hAnsi="Times New Roman" w:cs="Times New Roman"/>
        </w:rPr>
        <w:t>lessons</w:t>
      </w:r>
      <w:r>
        <w:rPr>
          <w:rFonts w:ascii="Times New Roman" w:hAnsi="Times New Roman" w:cs="Times New Roman"/>
        </w:rPr>
        <w:t xml:space="preserve"> of the case report (without references). in one paragraph conclusion. </w:t>
      </w:r>
    </w:p>
    <w:p w14:paraId="4A1528BE" w14:textId="2B0AE87E" w:rsidR="00EB259C" w:rsidRPr="00D408D5" w:rsidRDefault="00152B92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>
        <w:rPr>
          <w:rStyle w:val="None"/>
          <w:rFonts w:ascii="Times New Roman" w:hAnsi="Times New Roman" w:cs="Times New Roman"/>
          <w:b/>
          <w:bCs/>
          <w:color w:val="0083B1"/>
        </w:rPr>
        <w:t xml:space="preserve">Inform consent: </w:t>
      </w:r>
      <w:r w:rsidR="00EB259C">
        <w:rPr>
          <w:rFonts w:ascii="Times New Roman" w:hAnsi="Times New Roman" w:cs="Times New Roman"/>
        </w:rPr>
        <w:t xml:space="preserve">Did the patient give informed consent? Please provide if requested. </w:t>
      </w:r>
    </w:p>
    <w:p w14:paraId="2C57260E" w14:textId="48E4BCAA" w:rsidR="00C266A0" w:rsidRPr="00C058D1" w:rsidRDefault="00C266A0" w:rsidP="00432429">
      <w:pPr>
        <w:tabs>
          <w:tab w:val="left" w:pos="2131"/>
        </w:tabs>
        <w:spacing w:before="240" w:line="360" w:lineRule="auto"/>
        <w:rPr>
          <w:rStyle w:val="None"/>
          <w:rFonts w:ascii="Times New Roman" w:hAnsi="Times New Roman" w:cs="Times New Roman"/>
        </w:rPr>
      </w:pPr>
      <w:r>
        <w:rPr>
          <w:rStyle w:val="None"/>
          <w:rFonts w:ascii="Times New Roman" w:hAnsi="Times New Roman" w:cs="Times New Roman"/>
          <w:b/>
          <w:bCs/>
          <w:color w:val="0083B1"/>
        </w:rPr>
        <w:t>Acknowledgments</w:t>
      </w:r>
      <w:r w:rsidR="00C058D1">
        <w:rPr>
          <w:rStyle w:val="None"/>
          <w:rFonts w:ascii="Times New Roman" w:hAnsi="Times New Roman" w:cs="Times New Roman"/>
          <w:b/>
          <w:bCs/>
          <w:color w:val="0083B1"/>
        </w:rPr>
        <w:t xml:space="preserve"> </w:t>
      </w:r>
      <w:r w:rsidR="00C058D1"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6E808257" w14:textId="3015CFA1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0083B1"/>
          <w:w w:val="99"/>
        </w:rPr>
        <w:t>Conflict</w:t>
      </w:r>
      <w:r w:rsidRPr="00C058D1">
        <w:rPr>
          <w:rFonts w:ascii="Times New Roman" w:hAnsi="Times New Roman" w:cs="Times New Roman"/>
          <w:b/>
          <w:bCs/>
          <w:color w:val="0083B1"/>
          <w:spacing w:val="-4"/>
          <w:w w:val="99"/>
        </w:rPr>
        <w:t xml:space="preserve"> </w:t>
      </w:r>
      <w:r w:rsidRPr="00C058D1">
        <w:rPr>
          <w:rFonts w:ascii="Times New Roman" w:hAnsi="Times New Roman" w:cs="Times New Roman"/>
          <w:b/>
          <w:bCs/>
          <w:color w:val="0083B1"/>
          <w:w w:val="99"/>
        </w:rPr>
        <w:t>of</w:t>
      </w:r>
      <w:r w:rsidRPr="00C058D1">
        <w:rPr>
          <w:rFonts w:ascii="Times New Roman" w:hAnsi="Times New Roman" w:cs="Times New Roman"/>
          <w:b/>
          <w:bCs/>
          <w:color w:val="0083B1"/>
          <w:spacing w:val="-4"/>
          <w:w w:val="99"/>
        </w:rPr>
        <w:t xml:space="preserve"> </w:t>
      </w:r>
      <w:r w:rsidRPr="00C058D1">
        <w:rPr>
          <w:rFonts w:ascii="Times New Roman" w:hAnsi="Times New Roman" w:cs="Times New Roman"/>
          <w:b/>
          <w:bCs/>
          <w:color w:val="0083B1"/>
          <w:w w:val="99"/>
        </w:rPr>
        <w:t>interest:</w:t>
      </w:r>
      <w:r w:rsidRPr="00C058D1">
        <w:rPr>
          <w:rFonts w:ascii="Times New Roman" w:hAnsi="Times New Roman" w:cs="Times New Roman"/>
          <w:b/>
          <w:bCs/>
          <w:color w:val="231F20"/>
          <w:spacing w:val="-3"/>
          <w:w w:val="99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35B2EDFC" w14:textId="5B548A0D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0083B1"/>
        </w:rPr>
        <w:t>Availability of data and materials:</w:t>
      </w:r>
      <w:r w:rsidRPr="00C058D1">
        <w:rPr>
          <w:rFonts w:ascii="Times New Roman" w:hAnsi="Times New Roman" w:cs="Times New Roman"/>
        </w:rPr>
        <w:t xml:space="preserve"> [Times New Roman 11] [Line Spacing 1.5 Add spacing Before and After Paragraph]</w:t>
      </w:r>
    </w:p>
    <w:p w14:paraId="6ED13036" w14:textId="4FF05C3D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2786B1"/>
        </w:rPr>
        <w:t>Authors’ contributions</w:t>
      </w:r>
      <w:r>
        <w:rPr>
          <w:rFonts w:ascii="Times New Roman" w:hAnsi="Times New Roman" w:cs="Times New Roman"/>
          <w:b/>
          <w:bCs/>
          <w:color w:val="2786B1"/>
        </w:rPr>
        <w:t xml:space="preserve"> </w:t>
      </w:r>
    </w:p>
    <w:p w14:paraId="6A336BCB" w14:textId="53593CD9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000000"/>
        </w:rPr>
        <w:t>Conceptualization: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51BB4567" w14:textId="0704A009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000000"/>
        </w:rPr>
        <w:t>Data curation:</w:t>
      </w:r>
      <w:r w:rsidRPr="00C058D1">
        <w:rPr>
          <w:rFonts w:ascii="Times New Roman" w:hAnsi="Times New Roman" w:cs="Times New Roman"/>
          <w:color w:val="000000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18626786" w14:textId="77A04A36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000000"/>
        </w:rPr>
        <w:t>Formal analysis:</w:t>
      </w:r>
      <w:r w:rsidRPr="00C058D1">
        <w:rPr>
          <w:rFonts w:ascii="Times New Roman" w:hAnsi="Times New Roman" w:cs="Times New Roman"/>
          <w:color w:val="000000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122A30C3" w14:textId="3515D4CD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  <w:b/>
          <w:bCs/>
        </w:rPr>
      </w:pPr>
      <w:r w:rsidRPr="00C058D1">
        <w:rPr>
          <w:rFonts w:ascii="Times New Roman" w:hAnsi="Times New Roman" w:cs="Times New Roman"/>
          <w:b/>
          <w:bCs/>
          <w:color w:val="000000"/>
        </w:rPr>
        <w:t>Investigation:</w:t>
      </w:r>
      <w:r w:rsidRPr="00C058D1">
        <w:rPr>
          <w:rFonts w:ascii="Times New Roman" w:hAnsi="Times New Roman" w:cs="Times New Roman"/>
          <w:color w:val="000000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779D5B57" w14:textId="2E3B70E5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  <w:b/>
          <w:bCs/>
        </w:rPr>
      </w:pPr>
      <w:r w:rsidRPr="00C058D1">
        <w:rPr>
          <w:rFonts w:ascii="Times New Roman" w:hAnsi="Times New Roman" w:cs="Times New Roman"/>
          <w:b/>
          <w:bCs/>
          <w:color w:val="000000"/>
        </w:rPr>
        <w:t>Methodology:</w:t>
      </w:r>
      <w:r w:rsidRPr="00C058D1">
        <w:rPr>
          <w:rFonts w:ascii="Times New Roman" w:hAnsi="Times New Roman" w:cs="Times New Roman"/>
          <w:color w:val="000000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6AC602C7" w14:textId="44A20453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000000"/>
        </w:rPr>
        <w:t xml:space="preserve">Supervision: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496574F8" w14:textId="6A6D08A7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000000"/>
        </w:rPr>
        <w:t>Writing-original draft:</w:t>
      </w:r>
      <w:r w:rsidRPr="00C058D1">
        <w:rPr>
          <w:rFonts w:ascii="Times New Roman" w:hAnsi="Times New Roman" w:cs="Times New Roman"/>
          <w:color w:val="000000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73F1EDAB" w14:textId="77777777" w:rsidR="00C058D1" w:rsidRPr="00C058D1" w:rsidRDefault="00C058D1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C058D1">
        <w:rPr>
          <w:rFonts w:ascii="Times New Roman" w:hAnsi="Times New Roman" w:cs="Times New Roman"/>
          <w:b/>
          <w:bCs/>
          <w:color w:val="000000"/>
        </w:rPr>
        <w:t>Writing-review &amp; editing:</w:t>
      </w:r>
      <w:r w:rsidRPr="00C058D1">
        <w:rPr>
          <w:rFonts w:ascii="Times New Roman" w:hAnsi="Times New Roman" w:cs="Times New Roman"/>
          <w:color w:val="000000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41F4430D" w14:textId="3ECD68AE" w:rsidR="00152B92" w:rsidRDefault="00152B92" w:rsidP="00432429">
      <w:pPr>
        <w:tabs>
          <w:tab w:val="left" w:pos="2131"/>
        </w:tabs>
        <w:spacing w:before="240" w:line="360" w:lineRule="auto"/>
        <w:rPr>
          <w:rFonts w:ascii="Times New Roman" w:hAnsi="Times New Roman" w:cs="Times New Roman"/>
        </w:rPr>
      </w:pPr>
      <w:r w:rsidRPr="00152B92">
        <w:rPr>
          <w:rFonts w:ascii="Times New Roman" w:hAnsi="Times New Roman" w:cs="Times New Roman"/>
          <w:b/>
          <w:bCs/>
          <w:color w:val="0083B1"/>
          <w:w w:val="101"/>
        </w:rPr>
        <w:t>REFERENCES</w:t>
      </w:r>
      <w:r>
        <w:rPr>
          <w:rFonts w:ascii="Times New Roman" w:hAnsi="Times New Roman" w:cs="Times New Roman"/>
          <w:b/>
          <w:bCs/>
          <w:color w:val="0083B1"/>
          <w:w w:val="101"/>
        </w:rPr>
        <w:t xml:space="preserve"> </w:t>
      </w:r>
      <w:r w:rsidRPr="00C058D1">
        <w:rPr>
          <w:rFonts w:ascii="Times New Roman" w:hAnsi="Times New Roman" w:cs="Times New Roman"/>
        </w:rPr>
        <w:t>[Times New Roman 11] [Line Spacing 1.5 Add spacing Before and After Paragraph]</w:t>
      </w:r>
    </w:p>
    <w:p w14:paraId="23BE4606" w14:textId="106A73D4" w:rsidR="00451054" w:rsidRDefault="00152B92" w:rsidP="00432429">
      <w:pPr>
        <w:tabs>
          <w:tab w:val="left" w:pos="2131"/>
        </w:tabs>
        <w:spacing w:before="24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40F6">
        <w:rPr>
          <w:rFonts w:ascii="Times New Roman" w:eastAsia="Times New Roman" w:hAnsi="Times New Roman" w:cs="Times New Roman"/>
          <w:color w:val="222222"/>
          <w:sz w:val="24"/>
          <w:szCs w:val="24"/>
        </w:rPr>
        <w:t>The manuscript should include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at least</w:t>
      </w:r>
      <w:r w:rsidRPr="00C040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</w:t>
      </w:r>
      <w:r w:rsidR="000A50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</w:t>
      </w:r>
      <w:r w:rsidRPr="00C040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references</w:t>
      </w:r>
      <w:r w:rsidRPr="00C040F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53F3BAFF" w14:textId="4760AB54" w:rsidR="00806352" w:rsidRDefault="001B53FE" w:rsidP="000A50CC">
      <w:pPr>
        <w:tabs>
          <w:tab w:val="left" w:pos="2131"/>
        </w:tabs>
        <w:spacing w:before="240" w:line="360" w:lineRule="auto"/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</w:t>
      </w:r>
      <w:r w:rsidR="00152B92" w:rsidRPr="00C040F6">
        <w:rPr>
          <w:rFonts w:ascii="Times New Roman" w:eastAsia="Times New Roman" w:hAnsi="Times New Roman" w:cs="Times New Roman"/>
          <w:color w:val="222222"/>
          <w:sz w:val="24"/>
          <w:szCs w:val="24"/>
        </w:rPr>
        <w:t>he </w:t>
      </w:r>
      <w:r w:rsidR="00152B92" w:rsidRPr="00C040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DOI/PubMed/Hyperlink </w:t>
      </w:r>
      <w:r w:rsidR="00152B92" w:rsidRPr="00C040F6">
        <w:rPr>
          <w:rFonts w:ascii="Times New Roman" w:eastAsia="Times New Roman" w:hAnsi="Times New Roman" w:cs="Times New Roman"/>
          <w:color w:val="222222"/>
          <w:sz w:val="24"/>
          <w:szCs w:val="24"/>
        </w:rPr>
        <w:t>for all references, wherever available</w:t>
      </w:r>
      <w:r w:rsidR="009A4F8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sectPr w:rsidR="0080635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0EDE8" w14:textId="77777777" w:rsidR="00546AFE" w:rsidRDefault="00546AFE" w:rsidP="00D76EAE">
      <w:pPr>
        <w:spacing w:after="0" w:line="240" w:lineRule="auto"/>
      </w:pPr>
      <w:r>
        <w:separator/>
      </w:r>
    </w:p>
  </w:endnote>
  <w:endnote w:type="continuationSeparator" w:id="0">
    <w:p w14:paraId="0D0E24A2" w14:textId="77777777" w:rsidR="00546AFE" w:rsidRDefault="00546AFE" w:rsidP="00D7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066D1" w14:textId="77777777" w:rsidR="00546AFE" w:rsidRDefault="00546AFE" w:rsidP="00D76EAE">
      <w:pPr>
        <w:spacing w:after="0" w:line="240" w:lineRule="auto"/>
      </w:pPr>
      <w:r>
        <w:separator/>
      </w:r>
    </w:p>
  </w:footnote>
  <w:footnote w:type="continuationSeparator" w:id="0">
    <w:p w14:paraId="26034652" w14:textId="77777777" w:rsidR="00546AFE" w:rsidRDefault="00546AFE" w:rsidP="00D76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ABA0" w14:textId="79D1C569" w:rsidR="00A92040" w:rsidRPr="00A92040" w:rsidRDefault="00A92040">
    <w:pPr>
      <w:pStyle w:val="Header"/>
      <w:rPr>
        <w:rFonts w:ascii="Times New Roman" w:hAnsi="Times New Roman" w:cs="Times New Roman"/>
        <w:sz w:val="34"/>
        <w:szCs w:val="34"/>
      </w:rPr>
    </w:pPr>
    <w:r w:rsidRPr="00A92040">
      <w:rPr>
        <w:rFonts w:ascii="Times New Roman" w:hAnsi="Times New Roman" w:cs="Times New Roman"/>
        <w:sz w:val="34"/>
        <w:szCs w:val="34"/>
        <w:highlight w:val="cyan"/>
      </w:rPr>
      <w:t>Case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AE"/>
    <w:rsid w:val="000A50CC"/>
    <w:rsid w:val="00152B92"/>
    <w:rsid w:val="001B53FE"/>
    <w:rsid w:val="001C13E7"/>
    <w:rsid w:val="002945C9"/>
    <w:rsid w:val="00297E24"/>
    <w:rsid w:val="003F1BDE"/>
    <w:rsid w:val="00432429"/>
    <w:rsid w:val="00447A31"/>
    <w:rsid w:val="00451054"/>
    <w:rsid w:val="004831DD"/>
    <w:rsid w:val="00496BF7"/>
    <w:rsid w:val="00546AFE"/>
    <w:rsid w:val="00597639"/>
    <w:rsid w:val="005B4BC9"/>
    <w:rsid w:val="006874F2"/>
    <w:rsid w:val="00692D1C"/>
    <w:rsid w:val="00806352"/>
    <w:rsid w:val="009A4F8A"/>
    <w:rsid w:val="00A361B0"/>
    <w:rsid w:val="00A92040"/>
    <w:rsid w:val="00BA08B4"/>
    <w:rsid w:val="00C058D1"/>
    <w:rsid w:val="00C120E5"/>
    <w:rsid w:val="00C266A0"/>
    <w:rsid w:val="00D408D5"/>
    <w:rsid w:val="00D76EAE"/>
    <w:rsid w:val="00E661D0"/>
    <w:rsid w:val="00EB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1AC7E"/>
  <w15:chartTrackingRefBased/>
  <w15:docId w15:val="{CC8F9168-6ED1-4AE7-9753-DAA9D709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next w:val="Normal"/>
    <w:link w:val="Heading6Char"/>
    <w:unhideWhenUsed/>
    <w:qFormat/>
    <w:rsid w:val="00D76EAE"/>
    <w:pPr>
      <w:spacing w:before="240" w:after="60" w:line="240" w:lineRule="auto"/>
      <w:outlineLvl w:val="5"/>
    </w:pPr>
    <w:rPr>
      <w:rFonts w:ascii="Calibri" w:eastAsia="Times New Roman" w:hAnsi="Calibri" w:cs="Angsana New"/>
      <w:b/>
      <w:bCs/>
      <w:sz w:val="20"/>
      <w:szCs w:val="20"/>
      <w:lang w:val="en-GB" w:eastAsia="x-none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EAE"/>
  </w:style>
  <w:style w:type="paragraph" w:styleId="Footer">
    <w:name w:val="footer"/>
    <w:basedOn w:val="Normal"/>
    <w:link w:val="FooterChar"/>
    <w:uiPriority w:val="99"/>
    <w:unhideWhenUsed/>
    <w:rsid w:val="00D76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EAE"/>
  </w:style>
  <w:style w:type="paragraph" w:customStyle="1" w:styleId="01CoverTitles">
    <w:name w:val="01 Cover Titles"/>
    <w:basedOn w:val="Normal"/>
    <w:link w:val="01CoverTitlesChar"/>
    <w:rsid w:val="00D76EAE"/>
    <w:pPr>
      <w:spacing w:before="120" w:after="240" w:line="240" w:lineRule="auto"/>
      <w:contextualSpacing/>
      <w:jc w:val="center"/>
    </w:pPr>
    <w:rPr>
      <w:rFonts w:ascii="Times New Roman" w:eastAsia="Times New Roman" w:hAnsi="Times New Roman" w:cs="Times New Roman"/>
      <w:b/>
      <w:sz w:val="34"/>
      <w:szCs w:val="28"/>
      <w:lang w:val="x-none" w:eastAsia="x-none"/>
    </w:rPr>
  </w:style>
  <w:style w:type="character" w:customStyle="1" w:styleId="01CoverTitlesChar">
    <w:name w:val="01 Cover Titles Char"/>
    <w:link w:val="01CoverTitles"/>
    <w:rsid w:val="00D76EAE"/>
    <w:rPr>
      <w:rFonts w:ascii="Times New Roman" w:eastAsia="Times New Roman" w:hAnsi="Times New Roman" w:cs="Times New Roman"/>
      <w:b/>
      <w:sz w:val="34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D76EAE"/>
    <w:rPr>
      <w:rFonts w:ascii="Calibri" w:eastAsia="Times New Roman" w:hAnsi="Calibri" w:cs="Angsana New"/>
      <w:b/>
      <w:bCs/>
      <w:sz w:val="20"/>
      <w:szCs w:val="20"/>
      <w:lang w:val="en-GB" w:eastAsia="x-none" w:bidi="th-TH"/>
    </w:rPr>
  </w:style>
  <w:style w:type="paragraph" w:customStyle="1" w:styleId="02Authors">
    <w:name w:val="02 Authors"/>
    <w:basedOn w:val="01CoverTitles"/>
    <w:link w:val="02AuthorsChar"/>
    <w:rsid w:val="00D76EAE"/>
    <w:rPr>
      <w:sz w:val="22"/>
    </w:rPr>
  </w:style>
  <w:style w:type="character" w:customStyle="1" w:styleId="02AuthorsChar">
    <w:name w:val="02 Authors Char"/>
    <w:link w:val="02Authors"/>
    <w:rsid w:val="00D76EAE"/>
    <w:rPr>
      <w:rFonts w:ascii="Times New Roman" w:eastAsia="Times New Roman" w:hAnsi="Times New Roman" w:cs="Times New Roman"/>
      <w:b/>
      <w:szCs w:val="28"/>
      <w:lang w:val="x-none" w:eastAsia="x-none"/>
    </w:rPr>
  </w:style>
  <w:style w:type="paragraph" w:customStyle="1" w:styleId="03Affilations">
    <w:name w:val="03 Affilations"/>
    <w:basedOn w:val="02Authors"/>
    <w:link w:val="03AffilationsChar"/>
    <w:rsid w:val="00D76EAE"/>
    <w:pPr>
      <w:spacing w:after="120"/>
      <w:jc w:val="left"/>
    </w:pPr>
    <w:rPr>
      <w:rFonts w:cs="Angsana New"/>
      <w:b w:val="0"/>
      <w:lang w:val="en-GB" w:bidi="th-TH"/>
    </w:rPr>
  </w:style>
  <w:style w:type="character" w:customStyle="1" w:styleId="03AffilationsChar">
    <w:name w:val="03 Affilations Char"/>
    <w:link w:val="03Affilations"/>
    <w:rsid w:val="00D76EAE"/>
    <w:rPr>
      <w:rFonts w:ascii="Times New Roman" w:eastAsia="Times New Roman" w:hAnsi="Times New Roman" w:cs="Angsana New"/>
      <w:szCs w:val="28"/>
      <w:lang w:val="en-GB" w:eastAsia="x-none" w:bidi="th-TH"/>
    </w:rPr>
  </w:style>
  <w:style w:type="paragraph" w:customStyle="1" w:styleId="031CorrespondingAuthor">
    <w:name w:val="03.1 Corresponding Author"/>
    <w:basedOn w:val="03Affilations"/>
    <w:link w:val="031CorrespondingAuthorChar"/>
    <w:qFormat/>
    <w:rsid w:val="001C13E7"/>
    <w:pPr>
      <w:spacing w:after="0"/>
      <w:contextualSpacing w:val="0"/>
    </w:pPr>
    <w:rPr>
      <w:sz w:val="20"/>
    </w:rPr>
  </w:style>
  <w:style w:type="character" w:customStyle="1" w:styleId="031CorrespondingAuthorChar">
    <w:name w:val="03.1 Corresponding Author Char"/>
    <w:basedOn w:val="03AffilationsChar"/>
    <w:link w:val="031CorrespondingAuthor"/>
    <w:rsid w:val="001C13E7"/>
    <w:rPr>
      <w:rFonts w:ascii="Times New Roman" w:eastAsia="Times New Roman" w:hAnsi="Times New Roman" w:cs="Angsana New"/>
      <w:sz w:val="20"/>
      <w:szCs w:val="28"/>
      <w:lang w:val="en-GB" w:eastAsia="x-none" w:bidi="th-TH"/>
    </w:rPr>
  </w:style>
  <w:style w:type="paragraph" w:customStyle="1" w:styleId="05Section1">
    <w:name w:val="05 Section 1."/>
    <w:basedOn w:val="Normal"/>
    <w:link w:val="05Section1Char"/>
    <w:rsid w:val="001C13E7"/>
    <w:pPr>
      <w:spacing w:before="240" w:after="120" w:line="360" w:lineRule="auto"/>
      <w:contextualSpacing/>
    </w:pPr>
    <w:rPr>
      <w:rFonts w:ascii="Times New Roman" w:eastAsia="Times New Roman" w:hAnsi="Times New Roman" w:cs="Angsana New"/>
      <w:b/>
      <w:sz w:val="24"/>
      <w:szCs w:val="28"/>
      <w:lang w:val="en-GB" w:eastAsia="x-none" w:bidi="th-TH"/>
    </w:rPr>
  </w:style>
  <w:style w:type="character" w:customStyle="1" w:styleId="05Section1Char">
    <w:name w:val="05 Section 1. Char"/>
    <w:link w:val="05Section1"/>
    <w:rsid w:val="001C13E7"/>
    <w:rPr>
      <w:rFonts w:ascii="Times New Roman" w:eastAsia="Times New Roman" w:hAnsi="Times New Roman" w:cs="Angsana New"/>
      <w:b/>
      <w:sz w:val="24"/>
      <w:szCs w:val="28"/>
      <w:lang w:val="en-GB" w:eastAsia="x-none" w:bidi="th-TH"/>
    </w:rPr>
  </w:style>
  <w:style w:type="paragraph" w:customStyle="1" w:styleId="halfrhythm">
    <w:name w:val="half_rhythm"/>
    <w:basedOn w:val="Normal"/>
    <w:uiPriority w:val="99"/>
    <w:rsid w:val="00297E24"/>
    <w:pPr>
      <w:suppressAutoHyphens/>
      <w:autoSpaceDE w:val="0"/>
      <w:autoSpaceDN w:val="0"/>
      <w:adjustRightInd w:val="0"/>
      <w:spacing w:before="100" w:after="100" w:line="288" w:lineRule="auto"/>
      <w:textAlignment w:val="center"/>
    </w:pPr>
    <w:rPr>
      <w:rFonts w:ascii="Times New Roman" w:hAnsi="Times New Roman" w:cs="Times New Roman"/>
      <w:color w:val="000000"/>
      <w:sz w:val="40"/>
      <w:szCs w:val="40"/>
    </w:rPr>
  </w:style>
  <w:style w:type="paragraph" w:customStyle="1" w:styleId="BasicParagraph">
    <w:name w:val="[Basic Paragraph]"/>
    <w:basedOn w:val="Normal"/>
    <w:uiPriority w:val="99"/>
    <w:rsid w:val="00C266A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BodyA">
    <w:name w:val="Body A"/>
    <w:basedOn w:val="Normal"/>
    <w:uiPriority w:val="99"/>
    <w:rsid w:val="00C266A0"/>
    <w:pPr>
      <w:pBdr>
        <w:top w:val="single" w:sz="96" w:space="31" w:color="FFFFFF"/>
        <w:bottom w:val="single" w:sz="96" w:space="31" w:color="FFFFFF"/>
      </w:pBd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 Unicode MS" w:hAnsi="Arial Unicode MS" w:cs="Arial Unicode MS"/>
      <w:color w:val="000000"/>
      <w:sz w:val="24"/>
      <w:szCs w:val="24"/>
      <w:u w:color="000000"/>
      <w:lang w:val="de-DE"/>
    </w:rPr>
  </w:style>
  <w:style w:type="character" w:customStyle="1" w:styleId="None">
    <w:name w:val="None"/>
    <w:uiPriority w:val="99"/>
    <w:rsid w:val="00C2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IP-COUNTER</cp:lastModifiedBy>
  <cp:revision>3</cp:revision>
  <dcterms:created xsi:type="dcterms:W3CDTF">2026-07-28T09:11:00Z</dcterms:created>
  <dcterms:modified xsi:type="dcterms:W3CDTF">2026-07-28T09:21:00Z</dcterms:modified>
</cp:coreProperties>
</file>